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A5" w:rsidRDefault="00BA6CA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A6CA5" w:rsidRDefault="00BA6CA5">
      <w:pPr>
        <w:pStyle w:val="ConsPlusNormal"/>
        <w:jc w:val="both"/>
        <w:outlineLvl w:val="0"/>
      </w:pPr>
    </w:p>
    <w:p w:rsidR="00BA6CA5" w:rsidRDefault="00BA6CA5">
      <w:pPr>
        <w:pStyle w:val="ConsPlusTitle"/>
        <w:jc w:val="center"/>
        <w:outlineLvl w:val="0"/>
      </w:pPr>
      <w:r>
        <w:t>ГУБЕРНАТОР КАЛУЖСКОЙ ОБЛАСТИ</w:t>
      </w:r>
    </w:p>
    <w:p w:rsidR="00BA6CA5" w:rsidRDefault="00BA6CA5">
      <w:pPr>
        <w:pStyle w:val="ConsPlusTitle"/>
        <w:jc w:val="center"/>
      </w:pPr>
    </w:p>
    <w:p w:rsidR="00BA6CA5" w:rsidRDefault="00BA6CA5">
      <w:pPr>
        <w:pStyle w:val="ConsPlusTitle"/>
        <w:jc w:val="center"/>
      </w:pPr>
      <w:r>
        <w:t>ПОСТАНОВЛЕНИЕ</w:t>
      </w:r>
    </w:p>
    <w:p w:rsidR="00BA6CA5" w:rsidRDefault="00BA6CA5">
      <w:pPr>
        <w:pStyle w:val="ConsPlusTitle"/>
        <w:jc w:val="center"/>
      </w:pPr>
      <w:bookmarkStart w:id="0" w:name="_GoBack"/>
      <w:proofErr w:type="gramStart"/>
      <w:r>
        <w:t>от</w:t>
      </w:r>
      <w:proofErr w:type="gramEnd"/>
      <w:r>
        <w:t xml:space="preserve"> 29 августа 2012 г. N 418</w:t>
      </w:r>
    </w:p>
    <w:bookmarkEnd w:id="0"/>
    <w:p w:rsidR="00BA6CA5" w:rsidRDefault="00BA6CA5">
      <w:pPr>
        <w:pStyle w:val="ConsPlusTitle"/>
        <w:jc w:val="center"/>
      </w:pPr>
    </w:p>
    <w:p w:rsidR="00BA6CA5" w:rsidRDefault="00BA6CA5">
      <w:pPr>
        <w:pStyle w:val="ConsPlusTitle"/>
        <w:jc w:val="center"/>
      </w:pPr>
      <w:r>
        <w:t>ОБ УТВЕРЖДЕНИИ АДМИНИСТРАТИВНОГО РЕГЛАМЕНТА МИНИСТЕРСТВА</w:t>
      </w:r>
    </w:p>
    <w:p w:rsidR="00BA6CA5" w:rsidRDefault="00BA6CA5">
      <w:pPr>
        <w:pStyle w:val="ConsPlusTitle"/>
        <w:jc w:val="center"/>
      </w:pPr>
      <w:r>
        <w:t>ЛЕСНОГО ХОЗЯЙСТВА КАЛУЖСКОЙ ОБЛАСТИ ПО ПРЕДОСТАВЛЕНИЮ</w:t>
      </w:r>
    </w:p>
    <w:p w:rsidR="00BA6CA5" w:rsidRDefault="00BA6CA5">
      <w:pPr>
        <w:pStyle w:val="ConsPlusTitle"/>
        <w:jc w:val="center"/>
      </w:pPr>
      <w:r>
        <w:t>ГОСУДАРСТВЕННОЙ УСЛУГИ ПО ЗАКЛЮЧЕНИЮ ДОГОВОРОВ КУПЛИ-ПРОДАЖИ</w:t>
      </w:r>
    </w:p>
    <w:p w:rsidR="00BA6CA5" w:rsidRDefault="00BA6CA5">
      <w:pPr>
        <w:pStyle w:val="ConsPlusTitle"/>
        <w:jc w:val="center"/>
      </w:pPr>
      <w:r>
        <w:t>ЛЕСНЫХ НАСАЖДЕНИЙ</w:t>
      </w:r>
    </w:p>
    <w:p w:rsidR="00BA6CA5" w:rsidRDefault="00BA6C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CA5">
        <w:trPr>
          <w:jc w:val="center"/>
        </w:trPr>
        <w:tc>
          <w:tcPr>
            <w:tcW w:w="9294" w:type="dxa"/>
            <w:tcBorders>
              <w:top w:val="nil"/>
              <w:left w:val="single" w:sz="24" w:space="0" w:color="CED3F1"/>
              <w:bottom w:val="nil"/>
              <w:right w:val="single" w:sz="24" w:space="0" w:color="F4F3F8"/>
            </w:tcBorders>
            <w:shd w:val="clear" w:color="auto" w:fill="F4F3F8"/>
          </w:tcPr>
          <w:p w:rsidR="00BA6CA5" w:rsidRDefault="00BA6CA5">
            <w:pPr>
              <w:pStyle w:val="ConsPlusNormal"/>
              <w:jc w:val="center"/>
            </w:pPr>
            <w:r>
              <w:rPr>
                <w:color w:val="392C69"/>
              </w:rPr>
              <w:t>Список изменяющих документов</w:t>
            </w:r>
          </w:p>
          <w:p w:rsidR="00BA6CA5" w:rsidRDefault="00BA6CA5">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Постановления</w:t>
              </w:r>
            </w:hyperlink>
            <w:r>
              <w:rPr>
                <w:color w:val="392C69"/>
              </w:rPr>
              <w:t xml:space="preserve"> Губернатора Калужской области</w:t>
            </w:r>
          </w:p>
          <w:p w:rsidR="00BA6CA5" w:rsidRDefault="00BA6CA5">
            <w:pPr>
              <w:pStyle w:val="ConsPlusNormal"/>
              <w:jc w:val="center"/>
            </w:pPr>
            <w:proofErr w:type="gramStart"/>
            <w:r>
              <w:rPr>
                <w:color w:val="392C69"/>
              </w:rPr>
              <w:t>от</w:t>
            </w:r>
            <w:proofErr w:type="gramEnd"/>
            <w:r>
              <w:rPr>
                <w:color w:val="392C69"/>
              </w:rPr>
              <w:t xml:space="preserve"> 05.04.2013 N 129)</w:t>
            </w:r>
          </w:p>
        </w:tc>
      </w:tr>
    </w:tbl>
    <w:p w:rsidR="00BA6CA5" w:rsidRDefault="00BA6CA5">
      <w:pPr>
        <w:pStyle w:val="ConsPlusNormal"/>
        <w:jc w:val="both"/>
      </w:pPr>
    </w:p>
    <w:p w:rsidR="00BA6CA5" w:rsidRDefault="00BA6CA5">
      <w:pPr>
        <w:pStyle w:val="ConsPlusNormal"/>
        <w:ind w:firstLine="540"/>
        <w:jc w:val="both"/>
      </w:pPr>
      <w:r>
        <w:t xml:space="preserve">В соответствии со </w:t>
      </w:r>
      <w:hyperlink r:id="rId6" w:history="1">
        <w:r>
          <w:rPr>
            <w:color w:val="0000FF"/>
          </w:rPr>
          <w:t>статьями 30</w:t>
        </w:r>
      </w:hyperlink>
      <w:r>
        <w:t xml:space="preserve">, </w:t>
      </w:r>
      <w:hyperlink r:id="rId7" w:history="1">
        <w:r>
          <w:rPr>
            <w:color w:val="0000FF"/>
          </w:rPr>
          <w:t>77</w:t>
        </w:r>
      </w:hyperlink>
      <w:r>
        <w:t xml:space="preserve">, </w:t>
      </w:r>
      <w:hyperlink r:id="rId8" w:history="1">
        <w:r>
          <w:rPr>
            <w:color w:val="0000FF"/>
          </w:rPr>
          <w:t>83</w:t>
        </w:r>
      </w:hyperlink>
      <w:r>
        <w:t xml:space="preserve"> Лесного кодекса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Законом</w:t>
        </w:r>
      </w:hyperlink>
      <w:r>
        <w:t xml:space="preserve"> Калужской области от 28.06.2007 N 322-ОЗ "Об установлении порядка и нормативов заготовки гражданами древесины для собственных нужд, порядка заготовки и сбора гражданами </w:t>
      </w:r>
      <w:proofErr w:type="spellStart"/>
      <w:r>
        <w:t>недревесных</w:t>
      </w:r>
      <w:proofErr w:type="spellEnd"/>
      <w:r>
        <w:t xml:space="preserve"> лесных ресурсов для собственных нужд, порядка заготовки гражданами пищевых лесных ресурсов и сбора лекарственных растений для собственных нужд на территории Калужской области", </w:t>
      </w:r>
      <w:hyperlink r:id="rId11" w:history="1">
        <w:r>
          <w:rPr>
            <w:color w:val="0000FF"/>
          </w:rPr>
          <w:t>приказом</w:t>
        </w:r>
      </w:hyperlink>
      <w:r>
        <w:t xml:space="preserve"> Федерального агентства лесного хозяйства от 26.07.2011 N 318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Формы примерного договора купли-продажи лесных насаждений"</w:t>
      </w:r>
    </w:p>
    <w:p w:rsidR="00BA6CA5" w:rsidRDefault="00BA6CA5">
      <w:pPr>
        <w:pStyle w:val="ConsPlusNormal"/>
        <w:spacing w:before="220"/>
        <w:ind w:firstLine="540"/>
        <w:jc w:val="both"/>
      </w:pPr>
      <w:r>
        <w:t>ПОСТАНОВЛЯЮ:</w:t>
      </w:r>
    </w:p>
    <w:p w:rsidR="00BA6CA5" w:rsidRDefault="00BA6CA5">
      <w:pPr>
        <w:pStyle w:val="ConsPlusNormal"/>
        <w:jc w:val="both"/>
      </w:pPr>
    </w:p>
    <w:p w:rsidR="00BA6CA5" w:rsidRDefault="00BA6CA5">
      <w:pPr>
        <w:pStyle w:val="ConsPlusNormal"/>
        <w:ind w:firstLine="540"/>
        <w:jc w:val="both"/>
      </w:pPr>
      <w:r>
        <w:t xml:space="preserve">1. Утвердить </w:t>
      </w:r>
      <w:hyperlink w:anchor="P32" w:history="1">
        <w:r>
          <w:rPr>
            <w:color w:val="0000FF"/>
          </w:rPr>
          <w:t>административный регламент</w:t>
        </w:r>
      </w:hyperlink>
      <w:r>
        <w:t xml:space="preserve"> министерства лесного хозяйства Калужской области по предоставлению государственной услуги по заключению договоров купли-продажи лесных насаждений (прилагается).</w:t>
      </w:r>
    </w:p>
    <w:p w:rsidR="00BA6CA5" w:rsidRDefault="00BA6CA5">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BA6CA5" w:rsidRDefault="00BA6CA5">
      <w:pPr>
        <w:pStyle w:val="ConsPlusNormal"/>
        <w:jc w:val="both"/>
      </w:pPr>
    </w:p>
    <w:p w:rsidR="00BA6CA5" w:rsidRDefault="00BA6CA5">
      <w:pPr>
        <w:pStyle w:val="ConsPlusNormal"/>
        <w:jc w:val="right"/>
      </w:pPr>
      <w:r>
        <w:t>Губернатор Калужской области</w:t>
      </w:r>
    </w:p>
    <w:p w:rsidR="00BA6CA5" w:rsidRDefault="00BA6CA5">
      <w:pPr>
        <w:pStyle w:val="ConsPlusNormal"/>
        <w:jc w:val="right"/>
      </w:pPr>
      <w:proofErr w:type="spellStart"/>
      <w:r>
        <w:t>А.Д.Артамонов</w:t>
      </w:r>
      <w:proofErr w:type="spellEnd"/>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right"/>
        <w:outlineLvl w:val="0"/>
      </w:pPr>
      <w:r>
        <w:t>Утвержден</w:t>
      </w:r>
    </w:p>
    <w:p w:rsidR="00BA6CA5" w:rsidRDefault="00BA6CA5">
      <w:pPr>
        <w:pStyle w:val="ConsPlusNormal"/>
        <w:jc w:val="right"/>
      </w:pPr>
      <w:r>
        <w:t>Постановлением</w:t>
      </w:r>
    </w:p>
    <w:p w:rsidR="00BA6CA5" w:rsidRDefault="00BA6CA5">
      <w:pPr>
        <w:pStyle w:val="ConsPlusNormal"/>
        <w:jc w:val="right"/>
      </w:pPr>
      <w:r>
        <w:t>Губернатора Калужской области</w:t>
      </w:r>
    </w:p>
    <w:p w:rsidR="00BA6CA5" w:rsidRDefault="00BA6CA5">
      <w:pPr>
        <w:pStyle w:val="ConsPlusNormal"/>
        <w:jc w:val="right"/>
      </w:pPr>
      <w:proofErr w:type="gramStart"/>
      <w:r>
        <w:t>от</w:t>
      </w:r>
      <w:proofErr w:type="gramEnd"/>
      <w:r>
        <w:t xml:space="preserve"> 29 августа 2012 г. N 418</w:t>
      </w:r>
    </w:p>
    <w:p w:rsidR="00BA6CA5" w:rsidRDefault="00BA6CA5">
      <w:pPr>
        <w:pStyle w:val="ConsPlusNormal"/>
        <w:jc w:val="both"/>
      </w:pPr>
    </w:p>
    <w:p w:rsidR="00BA6CA5" w:rsidRDefault="00BA6CA5">
      <w:pPr>
        <w:pStyle w:val="ConsPlusTitle"/>
        <w:jc w:val="center"/>
      </w:pPr>
      <w:bookmarkStart w:id="1" w:name="P32"/>
      <w:bookmarkEnd w:id="1"/>
      <w:r>
        <w:t>АДМИНИСТРАТИВНЫЙ РЕГЛАМЕНТ</w:t>
      </w:r>
    </w:p>
    <w:p w:rsidR="00BA6CA5" w:rsidRDefault="00BA6CA5">
      <w:pPr>
        <w:pStyle w:val="ConsPlusTitle"/>
        <w:jc w:val="center"/>
      </w:pPr>
      <w:r>
        <w:t>ПО ПРЕДОСТАВЛЕНИЮ ГОСУДАРСТВЕННОЙ УСЛУГИ ПО ЗАКЛЮЧЕНИЮ</w:t>
      </w:r>
    </w:p>
    <w:p w:rsidR="00BA6CA5" w:rsidRDefault="00BA6CA5">
      <w:pPr>
        <w:pStyle w:val="ConsPlusTitle"/>
        <w:jc w:val="center"/>
      </w:pPr>
      <w:r>
        <w:t>ДОГОВОРОВ КУПЛИ-ПРОДАЖИ ЛЕСНЫХ НАСАЖДЕНИЙ</w:t>
      </w:r>
    </w:p>
    <w:p w:rsidR="00BA6CA5" w:rsidRDefault="00BA6C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CA5">
        <w:trPr>
          <w:jc w:val="center"/>
        </w:trPr>
        <w:tc>
          <w:tcPr>
            <w:tcW w:w="9294" w:type="dxa"/>
            <w:tcBorders>
              <w:top w:val="nil"/>
              <w:left w:val="single" w:sz="24" w:space="0" w:color="CED3F1"/>
              <w:bottom w:val="nil"/>
              <w:right w:val="single" w:sz="24" w:space="0" w:color="F4F3F8"/>
            </w:tcBorders>
            <w:shd w:val="clear" w:color="auto" w:fill="F4F3F8"/>
          </w:tcPr>
          <w:p w:rsidR="00BA6CA5" w:rsidRDefault="00BA6CA5">
            <w:pPr>
              <w:pStyle w:val="ConsPlusNormal"/>
              <w:jc w:val="center"/>
            </w:pPr>
            <w:r>
              <w:rPr>
                <w:color w:val="392C69"/>
              </w:rPr>
              <w:t>Список изменяющих документов</w:t>
            </w:r>
          </w:p>
          <w:p w:rsidR="00BA6CA5" w:rsidRDefault="00BA6CA5">
            <w:pPr>
              <w:pStyle w:val="ConsPlusNormal"/>
              <w:jc w:val="center"/>
            </w:pPr>
            <w:r>
              <w:rPr>
                <w:color w:val="392C69"/>
              </w:rPr>
              <w:t>(</w:t>
            </w:r>
            <w:proofErr w:type="gramStart"/>
            <w:r>
              <w:rPr>
                <w:color w:val="392C69"/>
              </w:rPr>
              <w:t>в</w:t>
            </w:r>
            <w:proofErr w:type="gramEnd"/>
            <w:r>
              <w:rPr>
                <w:color w:val="392C69"/>
              </w:rPr>
              <w:t xml:space="preserve"> ред. </w:t>
            </w:r>
            <w:hyperlink r:id="rId12" w:history="1">
              <w:r>
                <w:rPr>
                  <w:color w:val="0000FF"/>
                </w:rPr>
                <w:t>Постановления</w:t>
              </w:r>
            </w:hyperlink>
            <w:r>
              <w:rPr>
                <w:color w:val="392C69"/>
              </w:rPr>
              <w:t xml:space="preserve"> Губернатора Калужской области</w:t>
            </w:r>
          </w:p>
          <w:p w:rsidR="00BA6CA5" w:rsidRDefault="00BA6CA5">
            <w:pPr>
              <w:pStyle w:val="ConsPlusNormal"/>
              <w:jc w:val="center"/>
            </w:pPr>
            <w:proofErr w:type="gramStart"/>
            <w:r>
              <w:rPr>
                <w:color w:val="392C69"/>
              </w:rPr>
              <w:t>от</w:t>
            </w:r>
            <w:proofErr w:type="gramEnd"/>
            <w:r>
              <w:rPr>
                <w:color w:val="392C69"/>
              </w:rPr>
              <w:t xml:space="preserve"> 05.04.2013 N 129)</w:t>
            </w:r>
          </w:p>
        </w:tc>
      </w:tr>
    </w:tbl>
    <w:p w:rsidR="00BA6CA5" w:rsidRDefault="00BA6CA5">
      <w:pPr>
        <w:pStyle w:val="ConsPlusNormal"/>
        <w:jc w:val="both"/>
      </w:pPr>
    </w:p>
    <w:p w:rsidR="00BA6CA5" w:rsidRDefault="00BA6CA5">
      <w:pPr>
        <w:pStyle w:val="ConsPlusNormal"/>
        <w:jc w:val="center"/>
        <w:outlineLvl w:val="1"/>
      </w:pPr>
      <w:r>
        <w:t>1. Общие положения</w:t>
      </w:r>
    </w:p>
    <w:p w:rsidR="00BA6CA5" w:rsidRDefault="00BA6CA5">
      <w:pPr>
        <w:pStyle w:val="ConsPlusNormal"/>
        <w:jc w:val="both"/>
      </w:pPr>
    </w:p>
    <w:p w:rsidR="00BA6CA5" w:rsidRDefault="00BA6CA5">
      <w:pPr>
        <w:pStyle w:val="ConsPlusNormal"/>
        <w:jc w:val="center"/>
        <w:outlineLvl w:val="2"/>
      </w:pPr>
      <w:r>
        <w:t>1.1. Предмет регулирования административного регламента</w:t>
      </w:r>
    </w:p>
    <w:p w:rsidR="00BA6CA5" w:rsidRDefault="00BA6CA5">
      <w:pPr>
        <w:pStyle w:val="ConsPlusNormal"/>
        <w:jc w:val="center"/>
      </w:pPr>
      <w:proofErr w:type="gramStart"/>
      <w:r>
        <w:t>министерства</w:t>
      </w:r>
      <w:proofErr w:type="gramEnd"/>
      <w:r>
        <w:t xml:space="preserve"> лесного хозяйства Калужской области</w:t>
      </w:r>
    </w:p>
    <w:p w:rsidR="00BA6CA5" w:rsidRDefault="00BA6CA5">
      <w:pPr>
        <w:pStyle w:val="ConsPlusNormal"/>
        <w:jc w:val="center"/>
      </w:pPr>
      <w:proofErr w:type="gramStart"/>
      <w:r>
        <w:t>по</w:t>
      </w:r>
      <w:proofErr w:type="gramEnd"/>
      <w:r>
        <w:t xml:space="preserve"> предоставлению государственной услуги по заключению</w:t>
      </w:r>
    </w:p>
    <w:p w:rsidR="00BA6CA5" w:rsidRDefault="00BA6CA5">
      <w:pPr>
        <w:pStyle w:val="ConsPlusNormal"/>
        <w:jc w:val="center"/>
      </w:pPr>
      <w:proofErr w:type="gramStart"/>
      <w:r>
        <w:t>договоров</w:t>
      </w:r>
      <w:proofErr w:type="gramEnd"/>
      <w:r>
        <w:t xml:space="preserve"> купли-продажи лесных насаждений</w:t>
      </w:r>
    </w:p>
    <w:p w:rsidR="00BA6CA5" w:rsidRDefault="00BA6CA5">
      <w:pPr>
        <w:pStyle w:val="ConsPlusNormal"/>
        <w:jc w:val="both"/>
      </w:pPr>
    </w:p>
    <w:p w:rsidR="00BA6CA5" w:rsidRDefault="00BA6CA5">
      <w:pPr>
        <w:pStyle w:val="ConsPlusNormal"/>
        <w:ind w:firstLine="540"/>
        <w:jc w:val="both"/>
      </w:pPr>
      <w:r>
        <w:t>Административный регламент министерства лесного хозяйства Калужской области по предоставлению государственной услуги по заключению договоров купли-продажи лесных насаждений (далее - административный регламент, государственная услуга) устанавливает сроки и последовательность административных процедур (действий) при предоставлении государственной услуги, а также порядок взаимодействия министерства лесного хозяйства Калужской области (далее - министерство) с заявителями.</w:t>
      </w:r>
    </w:p>
    <w:p w:rsidR="00BA6CA5" w:rsidRDefault="00BA6CA5">
      <w:pPr>
        <w:pStyle w:val="ConsPlusNormal"/>
        <w:jc w:val="both"/>
      </w:pPr>
    </w:p>
    <w:p w:rsidR="00BA6CA5" w:rsidRDefault="00BA6CA5">
      <w:pPr>
        <w:pStyle w:val="ConsPlusNormal"/>
        <w:jc w:val="center"/>
        <w:outlineLvl w:val="2"/>
      </w:pPr>
      <w:r>
        <w:t>1.2. Описание заявителей</w:t>
      </w:r>
    </w:p>
    <w:p w:rsidR="00BA6CA5" w:rsidRDefault="00BA6CA5">
      <w:pPr>
        <w:pStyle w:val="ConsPlusNormal"/>
        <w:jc w:val="both"/>
      </w:pPr>
    </w:p>
    <w:p w:rsidR="00BA6CA5" w:rsidRDefault="00BA6CA5">
      <w:pPr>
        <w:pStyle w:val="ConsPlusNormal"/>
        <w:ind w:firstLine="540"/>
        <w:jc w:val="both"/>
      </w:pPr>
      <w:r>
        <w:t>1.2.1. Заявителями на предоставление государственной услуги являются физические лица, юридические лица, претендующие на заключение договоров купли-продажи лесных насаждений (далее - заявители).</w:t>
      </w:r>
    </w:p>
    <w:p w:rsidR="00BA6CA5" w:rsidRDefault="00BA6CA5">
      <w:pPr>
        <w:pStyle w:val="ConsPlusNormal"/>
        <w:spacing w:before="220"/>
        <w:ind w:firstLine="540"/>
        <w:jc w:val="both"/>
      </w:pPr>
      <w:r>
        <w:t>1.2.2. От имени заявителей при взаимодействии с министерством при предоставлении государственной услуги вправе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законные представители).</w:t>
      </w:r>
    </w:p>
    <w:p w:rsidR="00BA6CA5" w:rsidRDefault="00BA6CA5">
      <w:pPr>
        <w:pStyle w:val="ConsPlusNormal"/>
        <w:jc w:val="both"/>
      </w:pPr>
    </w:p>
    <w:p w:rsidR="00BA6CA5" w:rsidRDefault="00BA6CA5">
      <w:pPr>
        <w:pStyle w:val="ConsPlusNormal"/>
        <w:jc w:val="center"/>
        <w:outlineLvl w:val="2"/>
      </w:pPr>
      <w:r>
        <w:t>1.3. Требования к порядку информирования о предоставлении</w:t>
      </w:r>
    </w:p>
    <w:p w:rsidR="00BA6CA5" w:rsidRDefault="00BA6CA5">
      <w:pPr>
        <w:pStyle w:val="ConsPlusNormal"/>
        <w:jc w:val="center"/>
      </w:pPr>
      <w:proofErr w:type="gramStart"/>
      <w:r>
        <w:t>государственной</w:t>
      </w:r>
      <w:proofErr w:type="gramEnd"/>
      <w:r>
        <w:t xml:space="preserve"> услуги</w:t>
      </w:r>
    </w:p>
    <w:p w:rsidR="00BA6CA5" w:rsidRDefault="00BA6CA5">
      <w:pPr>
        <w:pStyle w:val="ConsPlusNormal"/>
        <w:jc w:val="both"/>
      </w:pPr>
    </w:p>
    <w:p w:rsidR="00BA6CA5" w:rsidRDefault="00BA6CA5">
      <w:pPr>
        <w:pStyle w:val="ConsPlusNormal"/>
        <w:ind w:firstLine="540"/>
        <w:jc w:val="both"/>
      </w:pPr>
      <w:r>
        <w:t>1.3.1. Информацию о порядке предоставления государственной услуги можно получить в министерстве с использованием средств телефонной связи, а также в подведомственных министерству государственных казенных учреждениях Калужской области (далее - лесничества), в сети Интернет.</w:t>
      </w:r>
    </w:p>
    <w:p w:rsidR="00BA6CA5" w:rsidRDefault="00BA6CA5">
      <w:pPr>
        <w:pStyle w:val="ConsPlusNormal"/>
        <w:spacing w:before="220"/>
        <w:ind w:firstLine="540"/>
        <w:jc w:val="both"/>
      </w:pPr>
      <w:r>
        <w:t>Местонахождение министерства: 248001, г. Калуга, ул. Плеханова, д. 45.</w:t>
      </w:r>
    </w:p>
    <w:p w:rsidR="00BA6CA5" w:rsidRDefault="00BA6CA5">
      <w:pPr>
        <w:pStyle w:val="ConsPlusNormal"/>
        <w:spacing w:before="220"/>
        <w:ind w:firstLine="540"/>
        <w:jc w:val="both"/>
      </w:pPr>
      <w:r>
        <w:t>Адрес электронной почты министерства: minles_ko@adm.kaluga.ru.</w:t>
      </w:r>
    </w:p>
    <w:p w:rsidR="00BA6CA5" w:rsidRDefault="00BA6CA5">
      <w:pPr>
        <w:pStyle w:val="ConsPlusNormal"/>
        <w:spacing w:before="220"/>
        <w:ind w:firstLine="540"/>
        <w:jc w:val="both"/>
      </w:pPr>
      <w:r>
        <w:t>График работы министерства: понедельник-четверг с 9.00 до 18.15, пятница с 9.00 до 17.00, перерыв - с 13.00 до 14.00.</w:t>
      </w:r>
    </w:p>
    <w:p w:rsidR="00BA6CA5" w:rsidRDefault="00BA6CA5">
      <w:pPr>
        <w:pStyle w:val="ConsPlusNormal"/>
        <w:spacing w:before="220"/>
        <w:ind w:firstLine="540"/>
        <w:jc w:val="both"/>
      </w:pPr>
      <w:r>
        <w:t>Телефон приемной министерства: 8(4842)76-25-75; факс: 8(4842)72-14-43, контактный телефон: 8(4842)76-25-69; факс 8(4842)76-25-70.</w:t>
      </w:r>
    </w:p>
    <w:p w:rsidR="00BA6CA5" w:rsidRDefault="00BA6CA5">
      <w:pPr>
        <w:pStyle w:val="ConsPlusNormal"/>
        <w:spacing w:before="220"/>
        <w:ind w:firstLine="540"/>
        <w:jc w:val="both"/>
      </w:pPr>
      <w:hyperlink w:anchor="P484" w:history="1">
        <w:r>
          <w:rPr>
            <w:color w:val="0000FF"/>
          </w:rPr>
          <w:t>Список лесничеств</w:t>
        </w:r>
      </w:hyperlink>
      <w:r>
        <w:t>, их адреса, контактные телефоны приведены в приложении N 1 к настоящему Административному регламенту.</w:t>
      </w:r>
    </w:p>
    <w:p w:rsidR="00BA6CA5" w:rsidRDefault="00BA6CA5">
      <w:pPr>
        <w:pStyle w:val="ConsPlusNormal"/>
        <w:spacing w:before="220"/>
        <w:ind w:firstLine="540"/>
        <w:jc w:val="both"/>
      </w:pPr>
      <w:r>
        <w:t>Адрес официального сайта министерства в информационно-телекоммуникационной сети Интернет: http://www.admoblkaluga.ru/sub/min_Forest.</w:t>
      </w:r>
    </w:p>
    <w:p w:rsidR="00BA6CA5" w:rsidRDefault="00BA6CA5">
      <w:pPr>
        <w:pStyle w:val="ConsPlusNormal"/>
        <w:spacing w:before="220"/>
        <w:ind w:firstLine="540"/>
        <w:jc w:val="both"/>
      </w:pPr>
      <w:r>
        <w:lastRenderedPageBreak/>
        <w:t>Адрес портала государственных услуг Калужской области (http://www.admoblkaluga.ru/sub/health/).</w:t>
      </w:r>
    </w:p>
    <w:p w:rsidR="00BA6CA5" w:rsidRDefault="00BA6CA5">
      <w:pPr>
        <w:pStyle w:val="ConsPlusNormal"/>
        <w:spacing w:before="220"/>
        <w:ind w:firstLine="540"/>
        <w:jc w:val="both"/>
      </w:pPr>
      <w:r>
        <w:t>Информация о министерстве размещена на информационном интернет-портале органов государственной власти Калужской области (gosuslugi.admoblkaluga.ru).</w:t>
      </w:r>
    </w:p>
    <w:p w:rsidR="00BA6CA5" w:rsidRDefault="00BA6CA5">
      <w:pPr>
        <w:pStyle w:val="ConsPlusNormal"/>
        <w:spacing w:before="220"/>
        <w:ind w:firstLine="540"/>
        <w:jc w:val="both"/>
      </w:pPr>
      <w:r>
        <w:t>Сведения об органе, участвующем в предоставлении государственной услуги:</w:t>
      </w:r>
    </w:p>
    <w:p w:rsidR="00BA6CA5" w:rsidRDefault="00BA6CA5">
      <w:pPr>
        <w:pStyle w:val="ConsPlusNormal"/>
        <w:spacing w:before="220"/>
        <w:ind w:firstLine="540"/>
        <w:jc w:val="both"/>
      </w:pPr>
      <w:proofErr w:type="gramStart"/>
      <w:r>
        <w:t>бюджетное</w:t>
      </w:r>
      <w:proofErr w:type="gramEnd"/>
      <w:r>
        <w:t xml:space="preserve"> специализированное учреждение Калужской области "Фонд имущества Калужской области" - в части, касающейся проведения аукционов;</w:t>
      </w:r>
    </w:p>
    <w:p w:rsidR="00BA6CA5" w:rsidRDefault="00BA6CA5">
      <w:pPr>
        <w:pStyle w:val="ConsPlusNormal"/>
        <w:spacing w:before="220"/>
        <w:ind w:firstLine="540"/>
        <w:jc w:val="both"/>
      </w:pPr>
      <w:proofErr w:type="gramStart"/>
      <w:r>
        <w:t>местонахождение</w:t>
      </w:r>
      <w:proofErr w:type="gramEnd"/>
      <w:r>
        <w:t>: 248000, г. Калуга, пл. Старый Торг, д. 5;</w:t>
      </w:r>
    </w:p>
    <w:p w:rsidR="00BA6CA5" w:rsidRDefault="00BA6CA5">
      <w:pPr>
        <w:pStyle w:val="ConsPlusNormal"/>
        <w:spacing w:before="220"/>
        <w:ind w:firstLine="540"/>
        <w:jc w:val="both"/>
      </w:pPr>
      <w:proofErr w:type="gramStart"/>
      <w:r>
        <w:t>контактные</w:t>
      </w:r>
      <w:proofErr w:type="gramEnd"/>
      <w:r>
        <w:t xml:space="preserve"> телефоны: 8(4842)57-48-27, факс: 8(4842)57-55-65;</w:t>
      </w:r>
    </w:p>
    <w:p w:rsidR="00BA6CA5" w:rsidRDefault="00BA6CA5">
      <w:pPr>
        <w:pStyle w:val="ConsPlusNormal"/>
        <w:spacing w:before="220"/>
        <w:ind w:firstLine="540"/>
        <w:jc w:val="both"/>
      </w:pPr>
      <w:proofErr w:type="gramStart"/>
      <w:r>
        <w:t>e-</w:t>
      </w:r>
      <w:proofErr w:type="spellStart"/>
      <w:r>
        <w:t>mail</w:t>
      </w:r>
      <w:proofErr w:type="spellEnd"/>
      <w:proofErr w:type="gramEnd"/>
      <w:r>
        <w:t>: fiko@adm.kaluga.ru.</w:t>
      </w:r>
    </w:p>
    <w:p w:rsidR="00BA6CA5" w:rsidRDefault="00BA6CA5">
      <w:pPr>
        <w:pStyle w:val="ConsPlusNormal"/>
        <w:spacing w:before="220"/>
        <w:ind w:firstLine="540"/>
        <w:jc w:val="both"/>
      </w:pPr>
      <w:r>
        <w:t>1.3.2. Информирование проводится в следующей форме:</w:t>
      </w:r>
    </w:p>
    <w:p w:rsidR="00BA6CA5" w:rsidRDefault="00BA6CA5">
      <w:pPr>
        <w:pStyle w:val="ConsPlusNormal"/>
        <w:spacing w:before="220"/>
        <w:ind w:firstLine="540"/>
        <w:jc w:val="both"/>
      </w:pPr>
      <w:r>
        <w:t>- устно;</w:t>
      </w:r>
    </w:p>
    <w:p w:rsidR="00BA6CA5" w:rsidRDefault="00BA6CA5">
      <w:pPr>
        <w:pStyle w:val="ConsPlusNormal"/>
        <w:spacing w:before="220"/>
        <w:ind w:firstLine="540"/>
        <w:jc w:val="both"/>
      </w:pPr>
      <w:r>
        <w:t>- консультирование по телефону: 8(4842)76-25-69;</w:t>
      </w:r>
    </w:p>
    <w:p w:rsidR="00BA6CA5" w:rsidRDefault="00BA6CA5">
      <w:pPr>
        <w:pStyle w:val="ConsPlusNormal"/>
        <w:spacing w:before="220"/>
        <w:ind w:firstLine="540"/>
        <w:jc w:val="both"/>
      </w:pPr>
      <w:r>
        <w:t>- письменно;</w:t>
      </w:r>
    </w:p>
    <w:p w:rsidR="00BA6CA5" w:rsidRDefault="00BA6CA5">
      <w:pPr>
        <w:pStyle w:val="ConsPlusNormal"/>
        <w:spacing w:before="220"/>
        <w:ind w:firstLine="540"/>
        <w:jc w:val="both"/>
      </w:pPr>
      <w:r>
        <w:t>- обращение по электронной почте.</w:t>
      </w:r>
    </w:p>
    <w:p w:rsidR="00BA6CA5" w:rsidRDefault="00BA6CA5">
      <w:pPr>
        <w:pStyle w:val="ConsPlusNormal"/>
        <w:spacing w:before="220"/>
        <w:ind w:firstLine="540"/>
        <w:jc w:val="both"/>
      </w:pPr>
      <w:r>
        <w:t>1.3.3. Устное информирование.</w:t>
      </w:r>
    </w:p>
    <w:p w:rsidR="00BA6CA5" w:rsidRDefault="00BA6CA5">
      <w:pPr>
        <w:pStyle w:val="ConsPlusNormal"/>
        <w:spacing w:before="220"/>
        <w:ind w:firstLine="540"/>
        <w:jc w:val="both"/>
      </w:pPr>
      <w:r>
        <w:t>При личном обращении заинтересованного лица в министерство время ожидания в очереди для получения у сотрудника министерства консультации о правилах предоставления государственной услуги не должно превышать 15 минут.</w:t>
      </w:r>
    </w:p>
    <w:p w:rsidR="00BA6CA5" w:rsidRDefault="00BA6CA5">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Губернатора Калужской области от 05.04.2013 N 129)</w:t>
      </w:r>
    </w:p>
    <w:p w:rsidR="00BA6CA5" w:rsidRDefault="00BA6CA5">
      <w:pPr>
        <w:pStyle w:val="ConsPlusNormal"/>
        <w:spacing w:before="220"/>
        <w:ind w:firstLine="540"/>
        <w:jc w:val="both"/>
      </w:pPr>
      <w:r>
        <w:t>Должностное лицо министерства, ответственное за предоставление государственной услуги (далее - ответственный исполнитель), дающее устную консультацию о правилах предоставления государственной услуги, обязано подробно и в вежливой (корректной) форме проинформировать обратившееся в министерство заинтересованное лицо по поставленным им вопросам, касающимся порядка и правил предоставления государственной услуги.</w:t>
      </w:r>
    </w:p>
    <w:p w:rsidR="00BA6CA5" w:rsidRDefault="00BA6CA5">
      <w:pPr>
        <w:pStyle w:val="ConsPlusNormal"/>
        <w:spacing w:before="220"/>
        <w:ind w:firstLine="540"/>
        <w:jc w:val="both"/>
      </w:pPr>
      <w:r>
        <w:t>Устное информирование заинтересованного лица осуществляется ответственным исполнителем не более 15 минут.</w:t>
      </w:r>
    </w:p>
    <w:p w:rsidR="00BA6CA5" w:rsidRDefault="00BA6CA5">
      <w:pPr>
        <w:pStyle w:val="ConsPlusNormal"/>
        <w:spacing w:before="220"/>
        <w:ind w:firstLine="540"/>
        <w:jc w:val="both"/>
      </w:pPr>
      <w:r>
        <w:t>В случае, если подготовка ответа требует продолжительного времени, ответственный исполнитель может предложить обратиться в письменной форме либо назначить другое удобное для заинтересованного лица время для устного информирования.</w:t>
      </w:r>
    </w:p>
    <w:p w:rsidR="00BA6CA5" w:rsidRDefault="00BA6CA5">
      <w:pPr>
        <w:pStyle w:val="ConsPlusNormal"/>
        <w:spacing w:before="220"/>
        <w:ind w:firstLine="540"/>
        <w:jc w:val="both"/>
      </w:pPr>
      <w:r>
        <w:t>1.3.4. Консультирование по телефону.</w:t>
      </w:r>
    </w:p>
    <w:p w:rsidR="00BA6CA5" w:rsidRDefault="00BA6CA5">
      <w:pPr>
        <w:pStyle w:val="ConsPlusNormal"/>
        <w:spacing w:before="220"/>
        <w:ind w:firstLine="540"/>
        <w:jc w:val="both"/>
      </w:pPr>
      <w:r>
        <w:t>При ответах на устные обращения по телефону ответственный исполнитель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ответственного исполнителя, принявшего телефонный звонок.</w:t>
      </w:r>
    </w:p>
    <w:p w:rsidR="00BA6CA5" w:rsidRDefault="00BA6CA5">
      <w:pPr>
        <w:pStyle w:val="ConsPlusNormal"/>
        <w:spacing w:before="220"/>
        <w:ind w:firstLine="540"/>
        <w:jc w:val="both"/>
      </w:pPr>
      <w:r>
        <w:t xml:space="preserve">При невозможности ответственного исполнителя, принявшего телефонный звонок, </w:t>
      </w:r>
      <w:r>
        <w:lastRenderedPageBreak/>
        <w:t>самостоятельно ответить на поставленные вопросы, телефонный звонок должен быть переадресован (переведен) на другое должностное лицо министерства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BA6CA5" w:rsidRDefault="00BA6CA5">
      <w:pPr>
        <w:pStyle w:val="ConsPlusNormal"/>
        <w:spacing w:before="220"/>
        <w:ind w:firstLine="540"/>
        <w:jc w:val="both"/>
      </w:pPr>
      <w:r>
        <w:t>Информирование заинтересованного лица по телефону о правилах предоставления государственной услуги осуществляется ответственным исполнителем не более 15 минут.</w:t>
      </w:r>
    </w:p>
    <w:p w:rsidR="00BA6CA5" w:rsidRDefault="00BA6CA5">
      <w:pPr>
        <w:pStyle w:val="ConsPlusNormal"/>
        <w:spacing w:before="220"/>
        <w:ind w:firstLine="540"/>
        <w:jc w:val="both"/>
      </w:pPr>
      <w:r>
        <w:t>В случае, если подготовка ответа требует продолжительного времени, ответственный исполнитель может предложить обратиться в письменной форме либо назначить другое удобное для заинтересованного лица время для устного информирования.</w:t>
      </w:r>
    </w:p>
    <w:p w:rsidR="00BA6CA5" w:rsidRDefault="00BA6CA5">
      <w:pPr>
        <w:pStyle w:val="ConsPlusNormal"/>
        <w:spacing w:before="220"/>
        <w:ind w:firstLine="540"/>
        <w:jc w:val="both"/>
      </w:pPr>
      <w:r>
        <w:t>1.3.5. 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десяти дней со дня поступления электронного обращения.</w:t>
      </w:r>
    </w:p>
    <w:p w:rsidR="00BA6CA5" w:rsidRDefault="00BA6CA5">
      <w:pPr>
        <w:pStyle w:val="ConsPlusNormal"/>
        <w:spacing w:before="220"/>
        <w:ind w:firstLine="540"/>
        <w:jc w:val="both"/>
      </w:pPr>
      <w:r>
        <w:t>1.3.6. При письменном информировании, осуществляемом по письменному обращению, ответ направляется почтой в адрес заявителя в срок, не превышающий десяти дней с момента поступления письменного обращения.</w:t>
      </w:r>
    </w:p>
    <w:p w:rsidR="00BA6CA5" w:rsidRDefault="00BA6CA5">
      <w:pPr>
        <w:pStyle w:val="ConsPlusNormal"/>
        <w:spacing w:before="220"/>
        <w:ind w:firstLine="540"/>
        <w:jc w:val="both"/>
      </w:pPr>
      <w:r>
        <w:t>Прием любых письменных запросов осуществляется в течение рабочего времени министерства.</w:t>
      </w:r>
    </w:p>
    <w:p w:rsidR="00BA6CA5" w:rsidRDefault="00BA6CA5">
      <w:pPr>
        <w:pStyle w:val="ConsPlusNormal"/>
        <w:spacing w:before="220"/>
        <w:ind w:firstLine="540"/>
        <w:jc w:val="both"/>
      </w:pPr>
      <w:r>
        <w:t>Ответ на запрос должен содержать конкретную информацию о предоставлении государственной услуги в полном объеме с указанием на источники (способы) получения более подробной информации о государственной услуге и быть исчерпывающим и обоснованным ссылками на нормативные правовые акты.</w:t>
      </w:r>
    </w:p>
    <w:p w:rsidR="00BA6CA5" w:rsidRDefault="00BA6CA5">
      <w:pPr>
        <w:pStyle w:val="ConsPlusNormal"/>
        <w:spacing w:before="220"/>
        <w:ind w:firstLine="540"/>
        <w:jc w:val="both"/>
      </w:pPr>
      <w:r>
        <w:t>1.3.7. Официальный сайт министерства должен содержать следующую информацию:</w:t>
      </w:r>
    </w:p>
    <w:p w:rsidR="00BA6CA5" w:rsidRDefault="00BA6CA5">
      <w:pPr>
        <w:pStyle w:val="ConsPlusNormal"/>
        <w:spacing w:before="220"/>
        <w:ind w:firstLine="540"/>
        <w:jc w:val="both"/>
      </w:pPr>
      <w:r>
        <w:t>- местонахождение и графики работы министерства и лесничеств, а также перечень государственных органов и организаций, обращение в которые необходимо для предоставления государственной услуги;</w:t>
      </w:r>
    </w:p>
    <w:p w:rsidR="00BA6CA5" w:rsidRDefault="00BA6CA5">
      <w:pPr>
        <w:pStyle w:val="ConsPlusNormal"/>
        <w:spacing w:before="220"/>
        <w:ind w:firstLine="540"/>
        <w:jc w:val="both"/>
      </w:pPr>
      <w:r>
        <w:t>- перечень необходимых для предоставления государственной услуги документов, их формы, способ получения;</w:t>
      </w:r>
    </w:p>
    <w:p w:rsidR="00BA6CA5" w:rsidRDefault="00BA6CA5">
      <w:pPr>
        <w:pStyle w:val="ConsPlusNormal"/>
        <w:spacing w:before="220"/>
        <w:ind w:firstLine="540"/>
        <w:jc w:val="both"/>
      </w:pPr>
      <w:r>
        <w:t>- справочные телефоны министерства и лесничеств;</w:t>
      </w:r>
    </w:p>
    <w:p w:rsidR="00BA6CA5" w:rsidRDefault="00BA6CA5">
      <w:pPr>
        <w:pStyle w:val="ConsPlusNormal"/>
        <w:spacing w:before="220"/>
        <w:ind w:firstLine="540"/>
        <w:jc w:val="both"/>
      </w:pPr>
      <w:r>
        <w:t>- адрес электронной почты министерства в информационно-телекоммуникационной сети Интернет;</w:t>
      </w:r>
    </w:p>
    <w:p w:rsidR="00BA6CA5" w:rsidRDefault="00BA6CA5">
      <w:pPr>
        <w:pStyle w:val="ConsPlusNormal"/>
        <w:spacing w:before="220"/>
        <w:ind w:firstLine="540"/>
        <w:jc w:val="both"/>
      </w:pPr>
      <w:r>
        <w:t>- порядок получения информации по предоставлению государственной услуги и другие сведения, не противоречащие действующему законодательству.</w:t>
      </w:r>
    </w:p>
    <w:p w:rsidR="00BA6CA5" w:rsidRDefault="00BA6CA5">
      <w:pPr>
        <w:pStyle w:val="ConsPlusNormal"/>
        <w:spacing w:before="220"/>
        <w:ind w:firstLine="540"/>
        <w:jc w:val="both"/>
      </w:pPr>
      <w:r>
        <w:t>1.3.8. На стендах в местах предоставления государственной услуги размещаются следующие информационные материалы:</w:t>
      </w:r>
    </w:p>
    <w:p w:rsidR="00BA6CA5" w:rsidRDefault="00BA6CA5">
      <w:pPr>
        <w:pStyle w:val="ConsPlusNormal"/>
        <w:spacing w:before="220"/>
        <w:ind w:firstLine="540"/>
        <w:jc w:val="both"/>
      </w:pPr>
      <w: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BA6CA5" w:rsidRDefault="00BA6CA5">
      <w:pPr>
        <w:pStyle w:val="ConsPlusNormal"/>
        <w:spacing w:before="220"/>
        <w:ind w:firstLine="540"/>
        <w:jc w:val="both"/>
      </w:pPr>
      <w:r>
        <w:t>- текст административного регламента с приложениями (полная версия в сети Интернет на официальном сайте министерства);</w:t>
      </w:r>
    </w:p>
    <w:p w:rsidR="00BA6CA5" w:rsidRDefault="00BA6CA5">
      <w:pPr>
        <w:pStyle w:val="ConsPlusNormal"/>
        <w:spacing w:before="220"/>
        <w:ind w:firstLine="540"/>
        <w:jc w:val="both"/>
      </w:pPr>
      <w:r>
        <w:t xml:space="preserve">-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w:t>
      </w:r>
      <w:r>
        <w:lastRenderedPageBreak/>
        <w:t>описанием конечного результата обращения в каждый из указанных органов (организаций) (при наличии);</w:t>
      </w:r>
    </w:p>
    <w:p w:rsidR="00BA6CA5" w:rsidRDefault="00BA6CA5">
      <w:pPr>
        <w:pStyle w:val="ConsPlusNormal"/>
        <w:spacing w:before="220"/>
        <w:ind w:firstLine="540"/>
        <w:jc w:val="both"/>
      </w:pPr>
      <w:r>
        <w:t>- последовательность посещения органов государственной власти и органов местного самоуправления, организаций (при наличии);</w:t>
      </w:r>
    </w:p>
    <w:p w:rsidR="00BA6CA5" w:rsidRDefault="00BA6CA5">
      <w:pPr>
        <w:pStyle w:val="ConsPlusNormal"/>
        <w:spacing w:before="220"/>
        <w:ind w:firstLine="540"/>
        <w:jc w:val="both"/>
      </w:pPr>
      <w:r>
        <w:t>- местонахождение, график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BA6CA5" w:rsidRDefault="00BA6CA5">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BA6CA5" w:rsidRDefault="00BA6CA5">
      <w:pPr>
        <w:pStyle w:val="ConsPlusNormal"/>
        <w:spacing w:before="220"/>
        <w:ind w:firstLine="540"/>
        <w:jc w:val="both"/>
      </w:pPr>
      <w:r>
        <w:t>- перечень документов, направляемых заявителем в уполномоченный орган, и требования, предъявляемые к этим документам;</w:t>
      </w:r>
    </w:p>
    <w:p w:rsidR="00BA6CA5" w:rsidRDefault="00BA6CA5">
      <w:pPr>
        <w:pStyle w:val="ConsPlusNormal"/>
        <w:spacing w:before="220"/>
        <w:ind w:firstLine="540"/>
        <w:jc w:val="both"/>
      </w:pPr>
      <w:r>
        <w:t>- формы документов для заполнения, образцы заполнения документов;</w:t>
      </w:r>
    </w:p>
    <w:p w:rsidR="00BA6CA5" w:rsidRDefault="00BA6CA5">
      <w:pPr>
        <w:pStyle w:val="ConsPlusNormal"/>
        <w:spacing w:before="220"/>
        <w:ind w:firstLine="540"/>
        <w:jc w:val="both"/>
      </w:pPr>
      <w:r>
        <w:t>- перечень оснований для отказа в предоставлении государственной услуги;</w:t>
      </w:r>
    </w:p>
    <w:p w:rsidR="00BA6CA5" w:rsidRDefault="00BA6CA5">
      <w:pPr>
        <w:pStyle w:val="ConsPlusNormal"/>
        <w:spacing w:before="220"/>
        <w:ind w:firstLine="540"/>
        <w:jc w:val="both"/>
      </w:pPr>
      <w:r>
        <w:t>- порядок обжалования решения, действий или бездействия должностных лиц, предоставляющих государственную услугу.</w:t>
      </w:r>
    </w:p>
    <w:p w:rsidR="00BA6CA5" w:rsidRDefault="00BA6CA5">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BA6CA5" w:rsidRDefault="00BA6CA5">
      <w:pPr>
        <w:pStyle w:val="ConsPlusNormal"/>
        <w:spacing w:before="220"/>
        <w:ind w:firstLine="540"/>
        <w:jc w:val="both"/>
      </w:pPr>
      <w:r>
        <w:t>1.3.9. В федеральной государственной информационной системе "Единый портал государственных и муниципальных услуг" и региональной информационной системе "Портал государственных услуг Калужской области" размещается следующая информация:</w:t>
      </w:r>
    </w:p>
    <w:p w:rsidR="00BA6CA5" w:rsidRDefault="00BA6CA5">
      <w:pPr>
        <w:pStyle w:val="ConsPlusNormal"/>
        <w:spacing w:before="220"/>
        <w:ind w:firstLine="540"/>
        <w:jc w:val="both"/>
      </w:pPr>
      <w:r>
        <w:t>- полное наименование, почтовый адрес и график работы структурного подразделения министерства;</w:t>
      </w:r>
    </w:p>
    <w:p w:rsidR="00BA6CA5" w:rsidRDefault="00BA6CA5">
      <w:pPr>
        <w:pStyle w:val="ConsPlusNormal"/>
        <w:spacing w:before="220"/>
        <w:ind w:firstLine="540"/>
        <w:jc w:val="both"/>
      </w:pPr>
      <w:r>
        <w:t>- справочные телефоны, по которым можно получить консультацию о порядке предоставления государственной услуги;</w:t>
      </w:r>
    </w:p>
    <w:p w:rsidR="00BA6CA5" w:rsidRDefault="00BA6CA5">
      <w:pPr>
        <w:pStyle w:val="ConsPlusNormal"/>
        <w:spacing w:before="220"/>
        <w:ind w:firstLine="540"/>
        <w:jc w:val="both"/>
      </w:pPr>
      <w:r>
        <w:t>- адреса электронной почты;</w:t>
      </w:r>
    </w:p>
    <w:p w:rsidR="00BA6CA5" w:rsidRDefault="00BA6CA5">
      <w:pPr>
        <w:pStyle w:val="ConsPlusNormal"/>
        <w:spacing w:before="220"/>
        <w:ind w:firstLine="540"/>
        <w:jc w:val="both"/>
      </w:pPr>
      <w: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BA6CA5" w:rsidRDefault="00BA6CA5">
      <w:pPr>
        <w:pStyle w:val="ConsPlusNormal"/>
        <w:jc w:val="both"/>
      </w:pPr>
    </w:p>
    <w:p w:rsidR="00BA6CA5" w:rsidRDefault="00BA6CA5">
      <w:pPr>
        <w:pStyle w:val="ConsPlusNormal"/>
        <w:jc w:val="center"/>
        <w:outlineLvl w:val="1"/>
      </w:pPr>
      <w:r>
        <w:t>2. Стандарт предоставления государственной услуги</w:t>
      </w:r>
    </w:p>
    <w:p w:rsidR="00BA6CA5" w:rsidRDefault="00BA6CA5">
      <w:pPr>
        <w:pStyle w:val="ConsPlusNormal"/>
        <w:jc w:val="both"/>
      </w:pPr>
    </w:p>
    <w:p w:rsidR="00BA6CA5" w:rsidRDefault="00BA6CA5">
      <w:pPr>
        <w:pStyle w:val="ConsPlusNormal"/>
        <w:jc w:val="center"/>
        <w:outlineLvl w:val="2"/>
      </w:pPr>
      <w:r>
        <w:t>2.1. Наименование государственной услуги</w:t>
      </w:r>
    </w:p>
    <w:p w:rsidR="00BA6CA5" w:rsidRDefault="00BA6CA5">
      <w:pPr>
        <w:pStyle w:val="ConsPlusNormal"/>
        <w:jc w:val="both"/>
      </w:pPr>
    </w:p>
    <w:p w:rsidR="00BA6CA5" w:rsidRDefault="00BA6CA5">
      <w:pPr>
        <w:pStyle w:val="ConsPlusNormal"/>
        <w:ind w:firstLine="540"/>
        <w:jc w:val="both"/>
      </w:pPr>
      <w:r>
        <w:t>Государственная услуга по заключению договоров купли-продажи лесных насаждений.</w:t>
      </w:r>
    </w:p>
    <w:p w:rsidR="00BA6CA5" w:rsidRDefault="00BA6CA5">
      <w:pPr>
        <w:pStyle w:val="ConsPlusNormal"/>
        <w:jc w:val="both"/>
      </w:pPr>
    </w:p>
    <w:p w:rsidR="00BA6CA5" w:rsidRDefault="00BA6CA5">
      <w:pPr>
        <w:pStyle w:val="ConsPlusNormal"/>
        <w:jc w:val="center"/>
        <w:outlineLvl w:val="2"/>
      </w:pPr>
      <w:r>
        <w:t>2.2. Наименование органа, предоставляющего государственную</w:t>
      </w:r>
    </w:p>
    <w:p w:rsidR="00BA6CA5" w:rsidRDefault="00BA6CA5">
      <w:pPr>
        <w:pStyle w:val="ConsPlusNormal"/>
        <w:jc w:val="center"/>
      </w:pPr>
      <w:proofErr w:type="gramStart"/>
      <w:r>
        <w:t>услугу</w:t>
      </w:r>
      <w:proofErr w:type="gramEnd"/>
    </w:p>
    <w:p w:rsidR="00BA6CA5" w:rsidRDefault="00BA6CA5">
      <w:pPr>
        <w:pStyle w:val="ConsPlusNormal"/>
        <w:jc w:val="both"/>
      </w:pPr>
    </w:p>
    <w:p w:rsidR="00BA6CA5" w:rsidRDefault="00BA6CA5">
      <w:pPr>
        <w:pStyle w:val="ConsPlusNormal"/>
        <w:ind w:firstLine="540"/>
        <w:jc w:val="both"/>
      </w:pPr>
      <w:r>
        <w:t>2.2.1. Предоставление государственной услуги осуществляет министерство.</w:t>
      </w:r>
    </w:p>
    <w:p w:rsidR="00BA6CA5" w:rsidRDefault="00BA6CA5">
      <w:pPr>
        <w:pStyle w:val="ConsPlusNormal"/>
        <w:spacing w:before="220"/>
        <w:ind w:firstLine="540"/>
        <w:jc w:val="both"/>
      </w:pPr>
      <w:r>
        <w:t>2.2.2. В предоставлении государственной услуги участвует бюджетное специализированное учреждение Калужской области "Фонд имущества Калужской области" (на основании договора оказания услуг по организации и проведению аукционов по продаже права на заключение договора аренды лесных насаждений).</w:t>
      </w:r>
    </w:p>
    <w:p w:rsidR="00BA6CA5" w:rsidRDefault="00BA6CA5">
      <w:pPr>
        <w:pStyle w:val="ConsPlusNormal"/>
        <w:jc w:val="both"/>
      </w:pPr>
    </w:p>
    <w:p w:rsidR="00BA6CA5" w:rsidRDefault="00BA6CA5">
      <w:pPr>
        <w:pStyle w:val="ConsPlusNormal"/>
        <w:jc w:val="center"/>
        <w:outlineLvl w:val="2"/>
      </w:pPr>
      <w:r>
        <w:t>2.3. Результат предоставления государственной услуги</w:t>
      </w:r>
    </w:p>
    <w:p w:rsidR="00BA6CA5" w:rsidRDefault="00BA6CA5">
      <w:pPr>
        <w:pStyle w:val="ConsPlusNormal"/>
        <w:jc w:val="both"/>
      </w:pPr>
    </w:p>
    <w:p w:rsidR="00BA6CA5" w:rsidRDefault="00BA6CA5">
      <w:pPr>
        <w:pStyle w:val="ConsPlusNormal"/>
        <w:ind w:firstLine="540"/>
        <w:jc w:val="both"/>
      </w:pPr>
      <w:r>
        <w:t>Конечным результатом предоставления государственной услуги является:</w:t>
      </w:r>
    </w:p>
    <w:p w:rsidR="00BA6CA5" w:rsidRDefault="00BA6CA5">
      <w:pPr>
        <w:pStyle w:val="ConsPlusNormal"/>
        <w:spacing w:before="220"/>
        <w:ind w:firstLine="540"/>
        <w:jc w:val="both"/>
      </w:pPr>
      <w:r>
        <w:t>- заключение договора купли-продажи лесных насаждений;</w:t>
      </w:r>
    </w:p>
    <w:p w:rsidR="00BA6CA5" w:rsidRDefault="00BA6CA5">
      <w:pPr>
        <w:pStyle w:val="ConsPlusNormal"/>
        <w:spacing w:before="220"/>
        <w:ind w:firstLine="540"/>
        <w:jc w:val="both"/>
      </w:pPr>
      <w:r>
        <w:t>- уведомление заявителя об отказе в предоставлении государственной услуги с указанием причин отказа.</w:t>
      </w:r>
    </w:p>
    <w:p w:rsidR="00BA6CA5" w:rsidRDefault="00BA6CA5">
      <w:pPr>
        <w:pStyle w:val="ConsPlusNormal"/>
        <w:jc w:val="both"/>
      </w:pPr>
    </w:p>
    <w:p w:rsidR="00BA6CA5" w:rsidRDefault="00BA6CA5">
      <w:pPr>
        <w:pStyle w:val="ConsPlusNormal"/>
        <w:jc w:val="center"/>
        <w:outlineLvl w:val="2"/>
      </w:pPr>
      <w:r>
        <w:t>2.4. Сроки предоставления государственной услуги</w:t>
      </w:r>
    </w:p>
    <w:p w:rsidR="00BA6CA5" w:rsidRDefault="00BA6CA5">
      <w:pPr>
        <w:pStyle w:val="ConsPlusNormal"/>
        <w:jc w:val="both"/>
      </w:pPr>
    </w:p>
    <w:p w:rsidR="00BA6CA5" w:rsidRDefault="00BA6CA5">
      <w:pPr>
        <w:pStyle w:val="ConsPlusNormal"/>
        <w:ind w:firstLine="540"/>
        <w:jc w:val="both"/>
      </w:pPr>
      <w:r>
        <w:t>2.4.1. Общий срок предоставления государственной услуги составляет 15 дней с момента поступления в министерство заявления о заключении договора купли-продажи лесных насаждений гражданами для собственных нужд (далее - заявление для собственных нужд).</w:t>
      </w:r>
    </w:p>
    <w:p w:rsidR="00BA6CA5" w:rsidRDefault="00BA6CA5">
      <w:pPr>
        <w:pStyle w:val="ConsPlusNormal"/>
        <w:spacing w:before="220"/>
        <w:ind w:firstLine="540"/>
        <w:jc w:val="both"/>
      </w:pPr>
      <w:r>
        <w:t>Сроки прохождения отдельных административных процедур, необходимых для предоставления государственной услуги:</w:t>
      </w:r>
    </w:p>
    <w:p w:rsidR="00BA6CA5" w:rsidRDefault="00BA6CA5">
      <w:pPr>
        <w:pStyle w:val="ConsPlusNormal"/>
        <w:spacing w:before="220"/>
        <w:ind w:firstLine="540"/>
        <w:jc w:val="both"/>
      </w:pPr>
      <w:r>
        <w:t>- прием и регистрация заявления для собственных нужд - в течение одного рабочего дня с момента поступления в министерство;</w:t>
      </w:r>
    </w:p>
    <w:p w:rsidR="00BA6CA5" w:rsidRDefault="00BA6CA5">
      <w:pPr>
        <w:pStyle w:val="ConsPlusNormal"/>
        <w:spacing w:before="220"/>
        <w:ind w:firstLine="540"/>
        <w:jc w:val="both"/>
      </w:pPr>
      <w:r>
        <w:t xml:space="preserve">- проверка полноты и соответствия сведений, указанных в заявлении для собственных нужд, </w:t>
      </w:r>
      <w:hyperlink w:anchor="P168" w:history="1">
        <w:r>
          <w:rPr>
            <w:color w:val="0000FF"/>
          </w:rPr>
          <w:t>пункту 2.6.1</w:t>
        </w:r>
      </w:hyperlink>
      <w:r>
        <w:t xml:space="preserve"> - в течение двух рабочих дней с даты регистрации заявления для собственных нужд;</w:t>
      </w:r>
    </w:p>
    <w:p w:rsidR="00BA6CA5" w:rsidRDefault="00BA6CA5">
      <w:pPr>
        <w:pStyle w:val="ConsPlusNormal"/>
        <w:spacing w:before="220"/>
        <w:ind w:firstLine="540"/>
        <w:jc w:val="both"/>
      </w:pPr>
      <w:r>
        <w:t>- рассмотрение и принятие решения о заключении договора купли-продажи лесных насаждений (далее - договор) либо мотивированный отказ заявителю с указанием причин - в течение двух рабочих дней с даты регистрации заявления для собственных нужд;</w:t>
      </w:r>
    </w:p>
    <w:p w:rsidR="00BA6CA5" w:rsidRDefault="00BA6CA5">
      <w:pPr>
        <w:pStyle w:val="ConsPlusNormal"/>
        <w:spacing w:before="220"/>
        <w:ind w:firstLine="540"/>
        <w:jc w:val="both"/>
      </w:pPr>
      <w:r>
        <w:t>- подготовка договора и уведомление заявителя о заключении договора - в течение десяти рабочих дней с момента принятия решения.</w:t>
      </w:r>
    </w:p>
    <w:p w:rsidR="00BA6CA5" w:rsidRDefault="00BA6CA5">
      <w:pPr>
        <w:pStyle w:val="ConsPlusNormal"/>
        <w:spacing w:before="220"/>
        <w:ind w:firstLine="540"/>
        <w:jc w:val="both"/>
      </w:pPr>
      <w:r>
        <w:t>2.4.2. Общий срок предоставления государственной услуги по заключению договора купли-продажи лесных насаждений по результатам аукциона составляет десять рабочих дней со дня подписания протокола о результатах аукциона.</w:t>
      </w:r>
    </w:p>
    <w:p w:rsidR="00BA6CA5" w:rsidRDefault="00BA6CA5">
      <w:pPr>
        <w:pStyle w:val="ConsPlusNormal"/>
        <w:spacing w:before="220"/>
        <w:ind w:firstLine="540"/>
        <w:jc w:val="both"/>
      </w:pPr>
      <w:r>
        <w:t>Сроки прохождения отдельных административных процедур, необходимых для предоставления государственной услуги:</w:t>
      </w:r>
    </w:p>
    <w:p w:rsidR="00BA6CA5" w:rsidRDefault="00BA6CA5">
      <w:pPr>
        <w:pStyle w:val="ConsPlusNormal"/>
        <w:spacing w:before="220"/>
        <w:ind w:firstLine="540"/>
        <w:jc w:val="both"/>
      </w:pPr>
      <w:r>
        <w:t>- прием и регистрация заявления - в течение одного рабочего дня с момента поступления в министерство;</w:t>
      </w:r>
    </w:p>
    <w:p w:rsidR="00BA6CA5" w:rsidRDefault="00BA6CA5">
      <w:pPr>
        <w:pStyle w:val="ConsPlusNormal"/>
        <w:spacing w:before="220"/>
        <w:ind w:firstLine="540"/>
        <w:jc w:val="both"/>
      </w:pPr>
      <w:r>
        <w:t xml:space="preserve">- проверка полноты и соответствия сведений, указанных в заявлении, </w:t>
      </w:r>
      <w:hyperlink w:anchor="P170" w:history="1">
        <w:r>
          <w:rPr>
            <w:color w:val="0000FF"/>
          </w:rPr>
          <w:t>пункту 2.6.2</w:t>
        </w:r>
      </w:hyperlink>
      <w:r>
        <w:t xml:space="preserve"> - в течение одного рабочего дня с даты регистрации указанного заявления;</w:t>
      </w:r>
    </w:p>
    <w:p w:rsidR="00BA6CA5" w:rsidRDefault="00BA6CA5">
      <w:pPr>
        <w:pStyle w:val="ConsPlusNormal"/>
        <w:spacing w:before="220"/>
        <w:ind w:firstLine="540"/>
        <w:jc w:val="both"/>
      </w:pPr>
      <w:r>
        <w:t>- запрос в рамках межведомственного информационного взаимодействия протокола, удостоверяющего право заявителя на заключение договора купли-продажи лесных насаждений по результатам аукциона, - в течение двух рабочих дней с даты регистрации заявления;</w:t>
      </w:r>
    </w:p>
    <w:p w:rsidR="00BA6CA5" w:rsidRDefault="00BA6CA5">
      <w:pPr>
        <w:pStyle w:val="ConsPlusNormal"/>
        <w:spacing w:before="220"/>
        <w:ind w:firstLine="540"/>
        <w:jc w:val="both"/>
      </w:pPr>
      <w:r>
        <w:t>- подготовка договора и уведомление заявителя о заключении договора купли-продажи лесных насаждений по результатам аукциона - в течение шести рабочих дней с момента получения полного комплекта документов.</w:t>
      </w:r>
    </w:p>
    <w:p w:rsidR="00BA6CA5" w:rsidRDefault="00BA6CA5">
      <w:pPr>
        <w:pStyle w:val="ConsPlusNormal"/>
        <w:spacing w:before="220"/>
        <w:ind w:firstLine="540"/>
        <w:jc w:val="both"/>
      </w:pPr>
      <w:r>
        <w:t>2.4.3. Возможность приостановления предоставления государственной услуги законодательством не предусмотрена.</w:t>
      </w:r>
    </w:p>
    <w:p w:rsidR="00BA6CA5" w:rsidRDefault="00BA6CA5">
      <w:pPr>
        <w:pStyle w:val="ConsPlusNormal"/>
        <w:jc w:val="both"/>
      </w:pPr>
    </w:p>
    <w:p w:rsidR="00BA6CA5" w:rsidRDefault="00BA6CA5">
      <w:pPr>
        <w:pStyle w:val="ConsPlusNormal"/>
        <w:jc w:val="center"/>
        <w:outlineLvl w:val="2"/>
      </w:pPr>
      <w:r>
        <w:lastRenderedPageBreak/>
        <w:t>2.5. Перечень нормативных правовых актов, непосредственно</w:t>
      </w:r>
    </w:p>
    <w:p w:rsidR="00BA6CA5" w:rsidRDefault="00BA6CA5">
      <w:pPr>
        <w:pStyle w:val="ConsPlusNormal"/>
        <w:jc w:val="center"/>
      </w:pPr>
      <w:proofErr w:type="gramStart"/>
      <w:r>
        <w:t>регулирующих</w:t>
      </w:r>
      <w:proofErr w:type="gramEnd"/>
      <w:r>
        <w:t xml:space="preserve"> предоставление государственной услуги,</w:t>
      </w:r>
    </w:p>
    <w:p w:rsidR="00BA6CA5" w:rsidRDefault="00BA6CA5">
      <w:pPr>
        <w:pStyle w:val="ConsPlusNormal"/>
        <w:jc w:val="center"/>
      </w:pPr>
      <w:proofErr w:type="gramStart"/>
      <w:r>
        <w:t>и</w:t>
      </w:r>
      <w:proofErr w:type="gramEnd"/>
      <w:r>
        <w:t xml:space="preserve"> источники их официального опубликования</w:t>
      </w:r>
    </w:p>
    <w:p w:rsidR="00BA6CA5" w:rsidRDefault="00BA6CA5">
      <w:pPr>
        <w:pStyle w:val="ConsPlusNormal"/>
        <w:jc w:val="both"/>
      </w:pPr>
    </w:p>
    <w:p w:rsidR="00BA6CA5" w:rsidRDefault="00BA6CA5">
      <w:pPr>
        <w:pStyle w:val="ConsPlusNormal"/>
        <w:ind w:firstLine="540"/>
        <w:jc w:val="both"/>
      </w:pPr>
      <w:r>
        <w:t>Предоставление государственной услуги осуществляется в соответствии с:</w:t>
      </w:r>
    </w:p>
    <w:p w:rsidR="00BA6CA5" w:rsidRDefault="00BA6CA5">
      <w:pPr>
        <w:pStyle w:val="ConsPlusNormal"/>
        <w:spacing w:before="220"/>
        <w:ind w:firstLine="540"/>
        <w:jc w:val="both"/>
      </w:pPr>
      <w:r>
        <w:t xml:space="preserve">- Лесным </w:t>
      </w:r>
      <w:hyperlink r:id="rId14" w:history="1">
        <w:r>
          <w:rPr>
            <w:color w:val="0000FF"/>
          </w:rPr>
          <w:t>кодексом</w:t>
        </w:r>
      </w:hyperlink>
      <w:r>
        <w:t xml:space="preserve"> Российской Федерации от 04.12.2006 N 200-ФЗ (Собрание законодательства Российской Федерации, 2006, N 50, ст. 5278; 2008, N 20, ст. 2251; 2008, N 30, ст. 3599; 2009, N 11, ст. 1261; 2009, N 29, ст. 3601; 2011, N 27, ст. 3880; 2011, N 29, ст. 4291, 2011, N 50, ст. 7343);</w:t>
      </w:r>
    </w:p>
    <w:p w:rsidR="00BA6CA5" w:rsidRDefault="00BA6CA5">
      <w:pPr>
        <w:pStyle w:val="ConsPlusNormal"/>
        <w:spacing w:before="220"/>
        <w:ind w:firstLine="540"/>
        <w:jc w:val="both"/>
      </w:pPr>
      <w:r>
        <w:t xml:space="preserve">- Федеральным </w:t>
      </w:r>
      <w:hyperlink r:id="rId15" w:history="1">
        <w:r>
          <w:rPr>
            <w:color w:val="0000FF"/>
          </w:rPr>
          <w:t>законом</w:t>
        </w:r>
      </w:hyperlink>
      <w:r>
        <w:t xml:space="preserve"> от 04.12.2006 N 201-ФЗ "О введении в действие Лесного кодекса Российской Федерации" (Собрание законодательства Российской Федерации, 2006, N 50, ст. 5279; 2007, N 31, ст. 4014; 2009, N 52, ст. 6441; 2011, N 51, ст. 7448);</w:t>
      </w:r>
    </w:p>
    <w:p w:rsidR="00BA6CA5" w:rsidRDefault="00BA6CA5">
      <w:pPr>
        <w:pStyle w:val="ConsPlusNormal"/>
        <w:spacing w:before="220"/>
        <w:ind w:firstLine="540"/>
        <w:jc w:val="both"/>
      </w:pPr>
      <w:r>
        <w:t xml:space="preserve">-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ст. 3880; 2011, N 29, ст. 4291; 2011, N 30, ст. 4587; 2011, N 49 (ч. 5), ст. 7061);</w:t>
      </w:r>
    </w:p>
    <w:p w:rsidR="00BA6CA5" w:rsidRDefault="00BA6CA5">
      <w:pPr>
        <w:pStyle w:val="ConsPlusNormal"/>
        <w:spacing w:before="220"/>
        <w:ind w:firstLine="540"/>
        <w:jc w:val="both"/>
      </w:pPr>
      <w:r>
        <w:t xml:space="preserve">- </w:t>
      </w:r>
      <w:hyperlink r:id="rId17" w:history="1">
        <w:r>
          <w:rPr>
            <w:color w:val="0000FF"/>
          </w:rPr>
          <w:t>приказом</w:t>
        </w:r>
      </w:hyperlink>
      <w:r>
        <w:t xml:space="preserve"> Министерства сельского хозяйства Российской Федерации от 24.02.2009 N 75 "Об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78-80 Лесного кодекса Российской Федерации" ("Российская газета", 22.05.2009, N 92);</w:t>
      </w:r>
    </w:p>
    <w:p w:rsidR="00BA6CA5" w:rsidRDefault="00BA6CA5">
      <w:pPr>
        <w:pStyle w:val="ConsPlusNormal"/>
        <w:spacing w:before="220"/>
        <w:ind w:firstLine="540"/>
        <w:jc w:val="both"/>
      </w:pPr>
      <w:r>
        <w:t xml:space="preserve">- </w:t>
      </w:r>
      <w:hyperlink r:id="rId18" w:history="1">
        <w:r>
          <w:rPr>
            <w:color w:val="0000FF"/>
          </w:rPr>
          <w:t>приказом</w:t>
        </w:r>
      </w:hyperlink>
      <w:r>
        <w:t xml:space="preserve"> Федерального агентства лесного хозяйства от 26.07.2011 N 318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формы примерного договора купли-продажи лесных насаждений" ("Российская газета", 14.10.2011, N 231; Бюллетень нормативных актов федеральных органов исполнительной власти, 17.10.2011, N 42);</w:t>
      </w:r>
    </w:p>
    <w:p w:rsidR="00BA6CA5" w:rsidRDefault="00BA6CA5">
      <w:pPr>
        <w:pStyle w:val="ConsPlusNormal"/>
        <w:spacing w:before="220"/>
        <w:ind w:firstLine="540"/>
        <w:jc w:val="both"/>
      </w:pPr>
      <w:r>
        <w:t xml:space="preserve">- </w:t>
      </w:r>
      <w:hyperlink r:id="rId19" w:history="1">
        <w:r>
          <w:rPr>
            <w:color w:val="0000FF"/>
          </w:rPr>
          <w:t>Законом</w:t>
        </w:r>
      </w:hyperlink>
      <w:r>
        <w:t xml:space="preserve"> Калужской области от 28.06.2007 N 322-ОЗ "Об установлении порядка и нормативов заготовки гражданами древесины для собственных нужд, порядка заготовки и сбора гражданами </w:t>
      </w:r>
      <w:proofErr w:type="spellStart"/>
      <w:r>
        <w:t>недревесных</w:t>
      </w:r>
      <w:proofErr w:type="spellEnd"/>
      <w:r>
        <w:t xml:space="preserve"> лесных ресурсов для собственных нужд, порядка заготовки гражданами пищевых лесных ресурсов и сбора лекарственных растений для собственных нужд на территории Калужской области" ("Весть", 03.07.2007, N 214, N 215);</w:t>
      </w:r>
    </w:p>
    <w:p w:rsidR="00BA6CA5" w:rsidRDefault="00BA6CA5">
      <w:pPr>
        <w:pStyle w:val="ConsPlusNormal"/>
        <w:spacing w:before="220"/>
        <w:ind w:firstLine="540"/>
        <w:jc w:val="both"/>
      </w:pPr>
      <w:r>
        <w:t xml:space="preserve">- </w:t>
      </w:r>
      <w:hyperlink r:id="rId20" w:history="1">
        <w:r>
          <w:rPr>
            <w:color w:val="0000FF"/>
          </w:rPr>
          <w:t>Законом</w:t>
        </w:r>
      </w:hyperlink>
      <w:r>
        <w:t xml:space="preserve"> Калужской области от 18.12.2009 N 615-ОЗ "Об исключительных случаях заготовки на территории Калужской области древесины для обеспечения государственных нужд или муниципальных нужд на основании договоров купли-продажи лесных насаждений, а также елей и (или) деревьев других хвойных пород для новогодних праздников на основании договоров купли-продажи лесных насаждений без предоставления лесных участков" ("Весть", 25.12.2009, N 485 - N 488);</w:t>
      </w:r>
    </w:p>
    <w:p w:rsidR="00BA6CA5" w:rsidRDefault="00BA6CA5">
      <w:pPr>
        <w:pStyle w:val="ConsPlusNormal"/>
        <w:spacing w:before="220"/>
        <w:ind w:firstLine="540"/>
        <w:jc w:val="both"/>
      </w:pPr>
      <w:r>
        <w:t xml:space="preserve">- </w:t>
      </w:r>
      <w:hyperlink r:id="rId21" w:history="1">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("Весть", 21.10.2011 N 394, N 395);</w:t>
      </w:r>
    </w:p>
    <w:p w:rsidR="00BA6CA5" w:rsidRDefault="00BA6CA5">
      <w:pPr>
        <w:pStyle w:val="ConsPlusNormal"/>
        <w:spacing w:before="220"/>
        <w:ind w:firstLine="540"/>
        <w:jc w:val="both"/>
      </w:pPr>
      <w:r>
        <w:t xml:space="preserve">- </w:t>
      </w:r>
      <w:hyperlink r:id="rId22" w:history="1">
        <w:r>
          <w:rPr>
            <w:color w:val="0000FF"/>
          </w:rPr>
          <w:t>постановлением</w:t>
        </w:r>
      </w:hyperlink>
      <w:r>
        <w:t xml:space="preserve"> Правительства Калужской области от 14.05.2007 N 122 "Об установлении Порядка заключения гражданами договоров купли-продажи лесных насаждений для собственных нужд" ("Весть", 18.05.2007, N 161);</w:t>
      </w:r>
    </w:p>
    <w:p w:rsidR="00BA6CA5" w:rsidRDefault="00BA6CA5">
      <w:pPr>
        <w:pStyle w:val="ConsPlusNormal"/>
        <w:spacing w:before="220"/>
        <w:ind w:firstLine="540"/>
        <w:jc w:val="both"/>
      </w:pPr>
      <w:r>
        <w:t xml:space="preserve">- </w:t>
      </w:r>
      <w:hyperlink r:id="rId23" w:history="1">
        <w:r>
          <w:rPr>
            <w:color w:val="0000FF"/>
          </w:rPr>
          <w:t>постановлением</w:t>
        </w:r>
      </w:hyperlink>
      <w:r>
        <w:t xml:space="preserve"> Губернатора Калужской области от 01.04.2011 N 107 "О министерстве лесного хозяйства Калужской области" ("Весть", 05.04.2011, N 121 (постановление); 08.04.2011 N </w:t>
      </w:r>
      <w:r>
        <w:lastRenderedPageBreak/>
        <w:t>127, N 128 (приложение к постановлению);</w:t>
      </w:r>
    </w:p>
    <w:p w:rsidR="00BA6CA5" w:rsidRDefault="00BA6CA5">
      <w:pPr>
        <w:pStyle w:val="ConsPlusNormal"/>
        <w:spacing w:before="220"/>
        <w:ind w:firstLine="540"/>
        <w:jc w:val="both"/>
      </w:pPr>
      <w:r>
        <w:t>- инструкцией по делопроизводству, утвержденной приказом министерства лесного хозяйства Калужской области от 20.05.2011 N 4.</w:t>
      </w:r>
    </w:p>
    <w:p w:rsidR="00BA6CA5" w:rsidRDefault="00BA6CA5">
      <w:pPr>
        <w:pStyle w:val="ConsPlusNormal"/>
        <w:jc w:val="both"/>
      </w:pPr>
    </w:p>
    <w:p w:rsidR="00BA6CA5" w:rsidRDefault="00BA6CA5">
      <w:pPr>
        <w:pStyle w:val="ConsPlusNormal"/>
        <w:jc w:val="center"/>
        <w:outlineLvl w:val="2"/>
      </w:pPr>
      <w:r>
        <w:t>2.6. Исчерпывающий перечень документов, необходимых</w:t>
      </w:r>
    </w:p>
    <w:p w:rsidR="00BA6CA5" w:rsidRDefault="00BA6CA5">
      <w:pPr>
        <w:pStyle w:val="ConsPlusNormal"/>
        <w:jc w:val="center"/>
      </w:pPr>
      <w:proofErr w:type="gramStart"/>
      <w:r>
        <w:t>для</w:t>
      </w:r>
      <w:proofErr w:type="gramEnd"/>
      <w:r>
        <w:t xml:space="preserve"> предоставления государственной услуги</w:t>
      </w:r>
    </w:p>
    <w:p w:rsidR="00BA6CA5" w:rsidRDefault="00BA6CA5">
      <w:pPr>
        <w:pStyle w:val="ConsPlusNormal"/>
        <w:jc w:val="both"/>
      </w:pPr>
    </w:p>
    <w:p w:rsidR="00BA6CA5" w:rsidRDefault="00BA6CA5">
      <w:pPr>
        <w:pStyle w:val="ConsPlusNormal"/>
        <w:ind w:firstLine="540"/>
        <w:jc w:val="both"/>
      </w:pPr>
      <w:bookmarkStart w:id="2" w:name="P168"/>
      <w:bookmarkEnd w:id="2"/>
      <w:r>
        <w:t xml:space="preserve">2.6.1. Для предоставления государственной услуги по заключению договора купли-продажи лесных насаждений для собственных нужд заявитель либо законный представитель представляет в министерство </w:t>
      </w:r>
      <w:hyperlink w:anchor="P566" w:history="1">
        <w:r>
          <w:rPr>
            <w:color w:val="0000FF"/>
          </w:rPr>
          <w:t>заявление</w:t>
        </w:r>
      </w:hyperlink>
      <w:r>
        <w:t xml:space="preserve"> на право заготовки древесины для собственных нужд (приложение N 2 к административному регламенту).</w:t>
      </w:r>
    </w:p>
    <w:p w:rsidR="00BA6CA5" w:rsidRDefault="00BA6CA5">
      <w:pPr>
        <w:pStyle w:val="ConsPlusNormal"/>
        <w:spacing w:before="220"/>
        <w:ind w:firstLine="540"/>
        <w:jc w:val="both"/>
      </w:pPr>
      <w:r>
        <w:t xml:space="preserve">В заявлении на право заготовки древесины для собственных нужд по договору купли-продажи указываются наименование лесничества, цель использования испрашиваемой древесины и объем древесины в пределах нормативов, установленных </w:t>
      </w:r>
      <w:hyperlink r:id="rId24" w:history="1">
        <w:r>
          <w:rPr>
            <w:color w:val="0000FF"/>
          </w:rPr>
          <w:t>Законом</w:t>
        </w:r>
      </w:hyperlink>
      <w:r>
        <w:t xml:space="preserve"> Калужской области от 28.06.2007 N 322-ОЗ "Об установлении порядка и нормативов заготовки гражданами древесины для собственных нужд, порядка заготовки и сбора гражданами </w:t>
      </w:r>
      <w:proofErr w:type="spellStart"/>
      <w:r>
        <w:t>недревесных</w:t>
      </w:r>
      <w:proofErr w:type="spellEnd"/>
      <w:r>
        <w:t xml:space="preserve"> лесных ресурсов для собственных нужд, порядка заготовки гражданами пищевых лесных ресурсов и сбора лекарственных растений для собственных нужд на территории Калужской области".</w:t>
      </w:r>
    </w:p>
    <w:p w:rsidR="00BA6CA5" w:rsidRDefault="00BA6CA5">
      <w:pPr>
        <w:pStyle w:val="ConsPlusNormal"/>
        <w:spacing w:before="220"/>
        <w:ind w:firstLine="540"/>
        <w:jc w:val="both"/>
      </w:pPr>
      <w:bookmarkStart w:id="3" w:name="P170"/>
      <w:bookmarkEnd w:id="3"/>
      <w:r>
        <w:t xml:space="preserve">2.6.2. Для предоставления государственной услуги по заключению договоров купли-продажи лесных насаждений по результатам аукциона заявитель (его законный представитель) представляет в министерство </w:t>
      </w:r>
      <w:hyperlink w:anchor="P613" w:history="1">
        <w:r>
          <w:rPr>
            <w:color w:val="0000FF"/>
          </w:rPr>
          <w:t>заявление</w:t>
        </w:r>
      </w:hyperlink>
      <w:r>
        <w:t xml:space="preserve"> о заключении договора купли-продажи лесных насаждений по результатам аукциона (приложение N 3 к административному регламенту).</w:t>
      </w:r>
    </w:p>
    <w:p w:rsidR="00BA6CA5" w:rsidRDefault="00BA6CA5">
      <w:pPr>
        <w:pStyle w:val="ConsPlusNormal"/>
        <w:spacing w:before="220"/>
        <w:ind w:firstLine="540"/>
        <w:jc w:val="both"/>
      </w:pPr>
      <w:r>
        <w:t>В заявлении указываются следующие сведения:</w:t>
      </w:r>
    </w:p>
    <w:p w:rsidR="00BA6CA5" w:rsidRDefault="00BA6CA5">
      <w:pPr>
        <w:pStyle w:val="ConsPlusNormal"/>
        <w:spacing w:before="220"/>
        <w:ind w:firstLine="540"/>
        <w:jc w:val="both"/>
      </w:pPr>
      <w:proofErr w:type="gramStart"/>
      <w:r>
        <w:t>а</w:t>
      </w:r>
      <w:proofErr w:type="gramEnd"/>
      <w:r>
        <w:t>) полное и сокращенное наименования и организационно-правовая форма заявителя, его местонахождение, реквизиты банковского счета - для юридического лица;</w:t>
      </w:r>
    </w:p>
    <w:p w:rsidR="00BA6CA5" w:rsidRDefault="00BA6CA5">
      <w:pPr>
        <w:pStyle w:val="ConsPlusNormal"/>
        <w:spacing w:before="220"/>
        <w:ind w:firstLine="540"/>
        <w:jc w:val="both"/>
      </w:pPr>
      <w:proofErr w:type="gramStart"/>
      <w:r>
        <w:t>фамилия</w:t>
      </w:r>
      <w:proofErr w:type="gramEnd"/>
      <w:r>
        <w:t>, имя, отчество (при наличии) заявителя, место жительства, данные документа, удостоверяющего личность, - для гражданина;</w:t>
      </w:r>
    </w:p>
    <w:p w:rsidR="00BA6CA5" w:rsidRDefault="00BA6CA5">
      <w:pPr>
        <w:pStyle w:val="ConsPlusNormal"/>
        <w:spacing w:before="220"/>
        <w:ind w:firstLine="540"/>
        <w:jc w:val="both"/>
      </w:pPr>
      <w:proofErr w:type="gramStart"/>
      <w:r>
        <w:t>б</w:t>
      </w:r>
      <w:proofErr w:type="gramEnd"/>
      <w:r>
        <w:t>) наименование лесничества (лесопарка), в границах которого предполагается осуществить куплю-продажу лесных насаждений;</w:t>
      </w:r>
    </w:p>
    <w:p w:rsidR="00BA6CA5" w:rsidRDefault="00BA6CA5">
      <w:pPr>
        <w:pStyle w:val="ConsPlusNormal"/>
        <w:spacing w:before="220"/>
        <w:ind w:firstLine="540"/>
        <w:jc w:val="both"/>
      </w:pPr>
      <w:proofErr w:type="gramStart"/>
      <w:r>
        <w:t>в</w:t>
      </w:r>
      <w:proofErr w:type="gramEnd"/>
      <w:r>
        <w:t>) вид использования лесов, требуемый объем древесины и ее качественные показатели (деловая или дровяная древесина);</w:t>
      </w:r>
    </w:p>
    <w:p w:rsidR="00BA6CA5" w:rsidRDefault="00BA6CA5">
      <w:pPr>
        <w:pStyle w:val="ConsPlusNormal"/>
        <w:spacing w:before="220"/>
        <w:ind w:firstLine="540"/>
        <w:jc w:val="both"/>
      </w:pPr>
      <w:proofErr w:type="gramStart"/>
      <w:r>
        <w:t>г</w:t>
      </w:r>
      <w:proofErr w:type="gramEnd"/>
      <w:r>
        <w:t>) номер и дата протокола результатов аукциона.</w:t>
      </w:r>
    </w:p>
    <w:p w:rsidR="00BA6CA5" w:rsidRDefault="00BA6CA5">
      <w:pPr>
        <w:pStyle w:val="ConsPlusNormal"/>
        <w:jc w:val="both"/>
      </w:pPr>
    </w:p>
    <w:p w:rsidR="00BA6CA5" w:rsidRDefault="00BA6CA5">
      <w:pPr>
        <w:pStyle w:val="ConsPlusNormal"/>
        <w:jc w:val="center"/>
        <w:outlineLvl w:val="2"/>
      </w:pPr>
      <w:r>
        <w:t>2.7. Исчерпывающий перечень документов, необходимых</w:t>
      </w:r>
    </w:p>
    <w:p w:rsidR="00BA6CA5" w:rsidRDefault="00BA6CA5">
      <w:pPr>
        <w:pStyle w:val="ConsPlusNormal"/>
        <w:jc w:val="center"/>
      </w:pPr>
      <w:proofErr w:type="gramStart"/>
      <w:r>
        <w:t>в</w:t>
      </w:r>
      <w:proofErr w:type="gramEnd"/>
      <w:r>
        <w:t xml:space="preserve"> соответствии с нормативными правовыми актами</w:t>
      </w:r>
    </w:p>
    <w:p w:rsidR="00BA6CA5" w:rsidRDefault="00BA6CA5">
      <w:pPr>
        <w:pStyle w:val="ConsPlusNormal"/>
        <w:jc w:val="center"/>
      </w:pPr>
      <w:proofErr w:type="gramStart"/>
      <w:r>
        <w:t>для</w:t>
      </w:r>
      <w:proofErr w:type="gramEnd"/>
      <w:r>
        <w:t xml:space="preserve"> предоставления государственной услуги, которые находятся</w:t>
      </w:r>
    </w:p>
    <w:p w:rsidR="00BA6CA5" w:rsidRDefault="00BA6CA5">
      <w:pPr>
        <w:pStyle w:val="ConsPlusNormal"/>
        <w:jc w:val="center"/>
      </w:pPr>
      <w:proofErr w:type="gramStart"/>
      <w:r>
        <w:t>в</w:t>
      </w:r>
      <w:proofErr w:type="gramEnd"/>
      <w:r>
        <w:t xml:space="preserve"> распоряжении государственных органов, органов местного</w:t>
      </w:r>
    </w:p>
    <w:p w:rsidR="00BA6CA5" w:rsidRDefault="00BA6CA5">
      <w:pPr>
        <w:pStyle w:val="ConsPlusNormal"/>
        <w:jc w:val="center"/>
      </w:pPr>
      <w:proofErr w:type="gramStart"/>
      <w:r>
        <w:t>самоуправления</w:t>
      </w:r>
      <w:proofErr w:type="gramEnd"/>
      <w:r>
        <w:t xml:space="preserve"> и иных органов, участвующих в предоставлении</w:t>
      </w:r>
    </w:p>
    <w:p w:rsidR="00BA6CA5" w:rsidRDefault="00BA6CA5">
      <w:pPr>
        <w:pStyle w:val="ConsPlusNormal"/>
        <w:jc w:val="center"/>
      </w:pPr>
      <w:proofErr w:type="gramStart"/>
      <w:r>
        <w:t>государственных</w:t>
      </w:r>
      <w:proofErr w:type="gramEnd"/>
      <w:r>
        <w:t xml:space="preserve"> услуг, и которые заявитель вправе</w:t>
      </w:r>
    </w:p>
    <w:p w:rsidR="00BA6CA5" w:rsidRDefault="00BA6CA5">
      <w:pPr>
        <w:pStyle w:val="ConsPlusNormal"/>
        <w:jc w:val="center"/>
      </w:pPr>
      <w:proofErr w:type="gramStart"/>
      <w:r>
        <w:t>представить</w:t>
      </w:r>
      <w:proofErr w:type="gramEnd"/>
    </w:p>
    <w:p w:rsidR="00BA6CA5" w:rsidRDefault="00BA6CA5">
      <w:pPr>
        <w:pStyle w:val="ConsPlusNormal"/>
        <w:jc w:val="both"/>
      </w:pPr>
    </w:p>
    <w:p w:rsidR="00BA6CA5" w:rsidRDefault="00BA6CA5">
      <w:pPr>
        <w:pStyle w:val="ConsPlusNormal"/>
        <w:ind w:firstLine="540"/>
        <w:jc w:val="both"/>
      </w:pPr>
      <w:r>
        <w:t>Документ, необходимый для предоставления государственной услуги, который находится в распоряжении государственных органов, органов местного самоуправления и иных органов, - протокол о результатах аукциона, удостоверяющий право заявителя на заключение договора купли-продажи лесных насаждений по результатам аукциона.</w:t>
      </w:r>
    </w:p>
    <w:p w:rsidR="00BA6CA5" w:rsidRDefault="00BA6CA5">
      <w:pPr>
        <w:pStyle w:val="ConsPlusNormal"/>
        <w:spacing w:before="220"/>
        <w:ind w:firstLine="540"/>
        <w:jc w:val="both"/>
      </w:pPr>
      <w:r>
        <w:t xml:space="preserve">Представление документов и информации для предоставления государственной услуги </w:t>
      </w:r>
      <w:r>
        <w:lastRenderedPageBreak/>
        <w:t>осуществляется в том числе в электронной форме с использованием единой системы межведомственного электронного взаимодействия.</w:t>
      </w:r>
    </w:p>
    <w:p w:rsidR="00BA6CA5" w:rsidRDefault="00BA6CA5">
      <w:pPr>
        <w:pStyle w:val="ConsPlusNormal"/>
        <w:spacing w:before="220"/>
        <w:ind w:firstLine="540"/>
        <w:jc w:val="both"/>
      </w:pPr>
      <w:r>
        <w:t xml:space="preserve">Межведомственное электронное взаимодействие осуществляется в соответствии с требованиями Федерального </w:t>
      </w:r>
      <w:hyperlink r:id="rId25" w:history="1">
        <w:r>
          <w:rPr>
            <w:color w:val="0000FF"/>
          </w:rPr>
          <w:t>закона</w:t>
        </w:r>
      </w:hyperlink>
      <w:r>
        <w:t xml:space="preserve"> от 27.07.2010 N 210-ФЗ "Об организации предоставления государственных и муниципальных услуг".</w:t>
      </w:r>
    </w:p>
    <w:p w:rsidR="00BA6CA5" w:rsidRDefault="00BA6CA5">
      <w:pPr>
        <w:pStyle w:val="ConsPlusNormal"/>
        <w:spacing w:before="220"/>
        <w:ind w:firstLine="540"/>
        <w:jc w:val="both"/>
      </w:pPr>
      <w:r>
        <w:t>Заявитель вправе представить указанные документы и информацию в уполномоченный орган по собственной инициативе.</w:t>
      </w:r>
    </w:p>
    <w:p w:rsidR="00BA6CA5" w:rsidRDefault="00BA6CA5">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услуги.</w:t>
      </w:r>
    </w:p>
    <w:p w:rsidR="00BA6CA5" w:rsidRDefault="00BA6CA5">
      <w:pPr>
        <w:pStyle w:val="ConsPlusNormal"/>
        <w:jc w:val="both"/>
      </w:pPr>
    </w:p>
    <w:p w:rsidR="00BA6CA5" w:rsidRDefault="00BA6CA5">
      <w:pPr>
        <w:pStyle w:val="ConsPlusNormal"/>
        <w:jc w:val="center"/>
        <w:outlineLvl w:val="2"/>
      </w:pPr>
      <w:r>
        <w:t>2.8. Запрещается требовать от заявителя</w:t>
      </w:r>
    </w:p>
    <w:p w:rsidR="00BA6CA5" w:rsidRDefault="00BA6CA5">
      <w:pPr>
        <w:pStyle w:val="ConsPlusNormal"/>
        <w:jc w:val="both"/>
      </w:pPr>
    </w:p>
    <w:p w:rsidR="00BA6CA5" w:rsidRDefault="00BA6CA5">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6CA5" w:rsidRDefault="00BA6CA5">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Калужской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BA6CA5" w:rsidRDefault="00BA6CA5">
      <w:pPr>
        <w:pStyle w:val="ConsPlusNormal"/>
        <w:jc w:val="both"/>
      </w:pPr>
    </w:p>
    <w:p w:rsidR="00BA6CA5" w:rsidRDefault="00BA6CA5">
      <w:pPr>
        <w:pStyle w:val="ConsPlusNormal"/>
        <w:jc w:val="center"/>
        <w:outlineLvl w:val="2"/>
      </w:pPr>
      <w:r>
        <w:t>2.9. Исчерпывающий перечень оснований для отказа в приеме</w:t>
      </w:r>
    </w:p>
    <w:p w:rsidR="00BA6CA5" w:rsidRDefault="00BA6CA5">
      <w:pPr>
        <w:pStyle w:val="ConsPlusNormal"/>
        <w:jc w:val="center"/>
      </w:pPr>
      <w:proofErr w:type="gramStart"/>
      <w:r>
        <w:t>документов</w:t>
      </w:r>
      <w:proofErr w:type="gramEnd"/>
      <w:r>
        <w:t>, необходимых для предоставления государственной</w:t>
      </w:r>
    </w:p>
    <w:p w:rsidR="00BA6CA5" w:rsidRDefault="00BA6CA5">
      <w:pPr>
        <w:pStyle w:val="ConsPlusNormal"/>
        <w:jc w:val="center"/>
      </w:pPr>
      <w:proofErr w:type="gramStart"/>
      <w:r>
        <w:t>услуги</w:t>
      </w:r>
      <w:proofErr w:type="gramEnd"/>
    </w:p>
    <w:p w:rsidR="00BA6CA5" w:rsidRDefault="00BA6CA5">
      <w:pPr>
        <w:pStyle w:val="ConsPlusNormal"/>
        <w:jc w:val="both"/>
      </w:pPr>
    </w:p>
    <w:p w:rsidR="00BA6CA5" w:rsidRDefault="00BA6CA5">
      <w:pPr>
        <w:pStyle w:val="ConsPlusNormal"/>
        <w:ind w:firstLine="540"/>
        <w:jc w:val="both"/>
      </w:pPr>
      <w:r>
        <w:t>Основаниями для отказа в приеме документов могут быть:</w:t>
      </w:r>
    </w:p>
    <w:p w:rsidR="00BA6CA5" w:rsidRDefault="00BA6CA5">
      <w:pPr>
        <w:pStyle w:val="ConsPlusNormal"/>
        <w:spacing w:before="220"/>
        <w:ind w:firstLine="540"/>
        <w:jc w:val="both"/>
      </w:pPr>
      <w:r>
        <w:t>- представление заявителем неправильно оформленных документов;</w:t>
      </w:r>
    </w:p>
    <w:p w:rsidR="00BA6CA5" w:rsidRDefault="00BA6CA5">
      <w:pPr>
        <w:pStyle w:val="ConsPlusNormal"/>
        <w:spacing w:before="220"/>
        <w:ind w:firstLine="540"/>
        <w:jc w:val="both"/>
      </w:pPr>
      <w:r>
        <w:t>-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BA6CA5" w:rsidRDefault="00BA6CA5">
      <w:pPr>
        <w:pStyle w:val="ConsPlusNormal"/>
        <w:spacing w:before="220"/>
        <w:ind w:firstLine="540"/>
        <w:jc w:val="both"/>
      </w:pPr>
      <w:r>
        <w:t>- представление заявителем недостоверных сведений.</w:t>
      </w:r>
    </w:p>
    <w:p w:rsidR="00BA6CA5" w:rsidRDefault="00BA6CA5">
      <w:pPr>
        <w:pStyle w:val="ConsPlusNormal"/>
        <w:jc w:val="both"/>
      </w:pPr>
    </w:p>
    <w:p w:rsidR="00BA6CA5" w:rsidRDefault="00BA6CA5">
      <w:pPr>
        <w:pStyle w:val="ConsPlusNormal"/>
        <w:jc w:val="center"/>
        <w:outlineLvl w:val="2"/>
      </w:pPr>
      <w:r>
        <w:t>2.10. Исчерпывающий перечень оснований для приостановления</w:t>
      </w:r>
    </w:p>
    <w:p w:rsidR="00BA6CA5" w:rsidRDefault="00BA6CA5">
      <w:pPr>
        <w:pStyle w:val="ConsPlusNormal"/>
        <w:jc w:val="center"/>
      </w:pPr>
      <w:proofErr w:type="gramStart"/>
      <w:r>
        <w:t>и</w:t>
      </w:r>
      <w:proofErr w:type="gramEnd"/>
      <w:r>
        <w:t xml:space="preserve"> (или) отказа в предоставлении государственной услуги</w:t>
      </w:r>
    </w:p>
    <w:p w:rsidR="00BA6CA5" w:rsidRDefault="00BA6CA5">
      <w:pPr>
        <w:pStyle w:val="ConsPlusNormal"/>
        <w:jc w:val="both"/>
      </w:pPr>
    </w:p>
    <w:p w:rsidR="00BA6CA5" w:rsidRDefault="00BA6CA5">
      <w:pPr>
        <w:pStyle w:val="ConsPlusNormal"/>
        <w:ind w:firstLine="540"/>
        <w:jc w:val="both"/>
      </w:pPr>
      <w:r>
        <w:t>2.10.1. Оснований для приостановления предоставления государственной услуги законодательством Российской Федерации не предусмотрено.</w:t>
      </w:r>
    </w:p>
    <w:p w:rsidR="00BA6CA5" w:rsidRDefault="00BA6CA5">
      <w:pPr>
        <w:pStyle w:val="ConsPlusNormal"/>
        <w:spacing w:before="220"/>
        <w:ind w:firstLine="540"/>
        <w:jc w:val="both"/>
      </w:pPr>
      <w:r>
        <w:t>2.10.2. Основаниями для отказа в предоставлении государственной услуги являются:</w:t>
      </w:r>
    </w:p>
    <w:p w:rsidR="00BA6CA5" w:rsidRDefault="00BA6CA5">
      <w:pPr>
        <w:pStyle w:val="ConsPlusNormal"/>
        <w:spacing w:before="220"/>
        <w:ind w:firstLine="540"/>
        <w:jc w:val="both"/>
      </w:pPr>
      <w:r>
        <w:t xml:space="preserve">- превышение заявленных к заготовке объемов древесины по сравнению с нормативами заготовки гражданами древесины для собственных нужд, установленными </w:t>
      </w:r>
      <w:hyperlink r:id="rId27" w:history="1">
        <w:r>
          <w:rPr>
            <w:color w:val="0000FF"/>
          </w:rPr>
          <w:t>Законом</w:t>
        </w:r>
      </w:hyperlink>
      <w:r>
        <w:t xml:space="preserve"> Калужской области от 28.06.2007 N 322-ОЗ "Об установлении порядка и нормативов заготовки гражданами древесины для собственных нужд, порядка заготовки и сбора гражданами </w:t>
      </w:r>
      <w:proofErr w:type="spellStart"/>
      <w:r>
        <w:t>недревесных</w:t>
      </w:r>
      <w:proofErr w:type="spellEnd"/>
      <w:r>
        <w:t xml:space="preserve"> лесных ресурсов для собственных нужд, порядка заготовки гражданами пищевых лесных ресурсов и сбора </w:t>
      </w:r>
      <w:r>
        <w:lastRenderedPageBreak/>
        <w:t>лекарственных растений для собственных нужд на территории Калужской области";</w:t>
      </w:r>
    </w:p>
    <w:p w:rsidR="00BA6CA5" w:rsidRDefault="00BA6CA5">
      <w:pPr>
        <w:pStyle w:val="ConsPlusNormal"/>
        <w:spacing w:before="220"/>
        <w:ind w:firstLine="540"/>
        <w:jc w:val="both"/>
      </w:pPr>
      <w:r>
        <w:t>- отсутствие в указанном в заявлении лесничестве требуемого объема древесины с указанными качественными показателями.</w:t>
      </w:r>
    </w:p>
    <w:p w:rsidR="00BA6CA5" w:rsidRDefault="00BA6CA5">
      <w:pPr>
        <w:pStyle w:val="ConsPlusNormal"/>
        <w:jc w:val="both"/>
      </w:pPr>
    </w:p>
    <w:p w:rsidR="00BA6CA5" w:rsidRDefault="00BA6CA5">
      <w:pPr>
        <w:pStyle w:val="ConsPlusNormal"/>
        <w:jc w:val="center"/>
        <w:outlineLvl w:val="2"/>
      </w:pPr>
      <w:r>
        <w:t>2.11. Перечень услуг, которые являются необходимыми</w:t>
      </w:r>
    </w:p>
    <w:p w:rsidR="00BA6CA5" w:rsidRDefault="00BA6CA5">
      <w:pPr>
        <w:pStyle w:val="ConsPlusNormal"/>
        <w:jc w:val="center"/>
      </w:pPr>
      <w:proofErr w:type="gramStart"/>
      <w:r>
        <w:t>и</w:t>
      </w:r>
      <w:proofErr w:type="gramEnd"/>
      <w:r>
        <w:t xml:space="preserve"> обязательными для предоставления государственной услуги</w:t>
      </w:r>
    </w:p>
    <w:p w:rsidR="00BA6CA5" w:rsidRDefault="00BA6CA5">
      <w:pPr>
        <w:pStyle w:val="ConsPlusNormal"/>
        <w:jc w:val="both"/>
      </w:pPr>
    </w:p>
    <w:p w:rsidR="00BA6CA5" w:rsidRDefault="00BA6CA5">
      <w:pPr>
        <w:pStyle w:val="ConsPlusNormal"/>
        <w:ind w:firstLine="540"/>
        <w:jc w:val="both"/>
      </w:pPr>
      <w:r>
        <w:t>Услуги, которые являются необходимыми и обязательными для предоставления государственной услуги, отсутствуют.</w:t>
      </w:r>
    </w:p>
    <w:p w:rsidR="00BA6CA5" w:rsidRDefault="00BA6CA5">
      <w:pPr>
        <w:pStyle w:val="ConsPlusNormal"/>
        <w:jc w:val="both"/>
      </w:pPr>
    </w:p>
    <w:p w:rsidR="00BA6CA5" w:rsidRDefault="00BA6CA5">
      <w:pPr>
        <w:pStyle w:val="ConsPlusNormal"/>
        <w:jc w:val="center"/>
        <w:outlineLvl w:val="2"/>
      </w:pPr>
      <w:r>
        <w:t>2.12. Порядок, размер и основания взимания государственной</w:t>
      </w:r>
    </w:p>
    <w:p w:rsidR="00BA6CA5" w:rsidRDefault="00BA6CA5">
      <w:pPr>
        <w:pStyle w:val="ConsPlusNormal"/>
        <w:jc w:val="center"/>
      </w:pPr>
      <w:proofErr w:type="gramStart"/>
      <w:r>
        <w:t>пошлины</w:t>
      </w:r>
      <w:proofErr w:type="gramEnd"/>
      <w:r>
        <w:t xml:space="preserve"> за предоставление государственной услуги</w:t>
      </w:r>
    </w:p>
    <w:p w:rsidR="00BA6CA5" w:rsidRDefault="00BA6CA5">
      <w:pPr>
        <w:pStyle w:val="ConsPlusNormal"/>
        <w:jc w:val="both"/>
      </w:pPr>
    </w:p>
    <w:p w:rsidR="00BA6CA5" w:rsidRDefault="00BA6CA5">
      <w:pPr>
        <w:pStyle w:val="ConsPlusNormal"/>
        <w:ind w:firstLine="540"/>
        <w:jc w:val="both"/>
      </w:pPr>
      <w:r>
        <w:t>За предоставление государственной услуги госпошлина не взимается.</w:t>
      </w:r>
    </w:p>
    <w:p w:rsidR="00BA6CA5" w:rsidRDefault="00BA6CA5">
      <w:pPr>
        <w:pStyle w:val="ConsPlusNormal"/>
        <w:jc w:val="both"/>
      </w:pPr>
    </w:p>
    <w:p w:rsidR="00BA6CA5" w:rsidRDefault="00BA6CA5">
      <w:pPr>
        <w:pStyle w:val="ConsPlusNormal"/>
        <w:jc w:val="center"/>
        <w:outlineLvl w:val="2"/>
      </w:pPr>
      <w:r>
        <w:t>2.13. Порядок, размер и основания взимания платы</w:t>
      </w:r>
    </w:p>
    <w:p w:rsidR="00BA6CA5" w:rsidRDefault="00BA6CA5">
      <w:pPr>
        <w:pStyle w:val="ConsPlusNormal"/>
        <w:jc w:val="center"/>
      </w:pPr>
      <w:proofErr w:type="gramStart"/>
      <w:r>
        <w:t>за</w:t>
      </w:r>
      <w:proofErr w:type="gramEnd"/>
      <w:r>
        <w:t xml:space="preserve"> предоставление услуг, которые являются необходимыми</w:t>
      </w:r>
    </w:p>
    <w:p w:rsidR="00BA6CA5" w:rsidRDefault="00BA6CA5">
      <w:pPr>
        <w:pStyle w:val="ConsPlusNormal"/>
        <w:jc w:val="center"/>
      </w:pPr>
      <w:proofErr w:type="gramStart"/>
      <w:r>
        <w:t>и</w:t>
      </w:r>
      <w:proofErr w:type="gramEnd"/>
      <w:r>
        <w:t xml:space="preserve"> обязательными для предоставления государственной услуги</w:t>
      </w:r>
    </w:p>
    <w:p w:rsidR="00BA6CA5" w:rsidRDefault="00BA6CA5">
      <w:pPr>
        <w:pStyle w:val="ConsPlusNormal"/>
        <w:jc w:val="both"/>
      </w:pPr>
    </w:p>
    <w:p w:rsidR="00BA6CA5" w:rsidRDefault="00BA6CA5">
      <w:pPr>
        <w:pStyle w:val="ConsPlusNormal"/>
        <w:ind w:firstLine="540"/>
        <w:jc w:val="both"/>
      </w:pPr>
      <w:r>
        <w:t>Государственных или муниципальных услуг, которые являются необходимыми и обязательными для предоставления государственной услуги, не имеется.</w:t>
      </w:r>
    </w:p>
    <w:p w:rsidR="00BA6CA5" w:rsidRDefault="00BA6CA5">
      <w:pPr>
        <w:pStyle w:val="ConsPlusNormal"/>
        <w:jc w:val="both"/>
      </w:pPr>
    </w:p>
    <w:p w:rsidR="00BA6CA5" w:rsidRDefault="00BA6CA5">
      <w:pPr>
        <w:pStyle w:val="ConsPlusNormal"/>
        <w:jc w:val="center"/>
        <w:outlineLvl w:val="2"/>
      </w:pPr>
      <w:r>
        <w:t>2.14. Максимальный срок ожидания в очереди при подаче</w:t>
      </w:r>
    </w:p>
    <w:p w:rsidR="00BA6CA5" w:rsidRDefault="00BA6CA5">
      <w:pPr>
        <w:pStyle w:val="ConsPlusNormal"/>
        <w:jc w:val="center"/>
      </w:pPr>
      <w:proofErr w:type="gramStart"/>
      <w:r>
        <w:t>заявления</w:t>
      </w:r>
      <w:proofErr w:type="gramEnd"/>
      <w:r>
        <w:t xml:space="preserve"> о предоставлении государственной услуги</w:t>
      </w:r>
    </w:p>
    <w:p w:rsidR="00BA6CA5" w:rsidRDefault="00BA6CA5">
      <w:pPr>
        <w:pStyle w:val="ConsPlusNormal"/>
        <w:jc w:val="center"/>
      </w:pPr>
      <w:proofErr w:type="gramStart"/>
      <w:r>
        <w:t>и</w:t>
      </w:r>
      <w:proofErr w:type="gramEnd"/>
      <w:r>
        <w:t xml:space="preserve"> при получении результата предоставления государственной</w:t>
      </w:r>
    </w:p>
    <w:p w:rsidR="00BA6CA5" w:rsidRDefault="00BA6CA5">
      <w:pPr>
        <w:pStyle w:val="ConsPlusNormal"/>
        <w:jc w:val="center"/>
      </w:pPr>
      <w:proofErr w:type="gramStart"/>
      <w:r>
        <w:t>услуги</w:t>
      </w:r>
      <w:proofErr w:type="gramEnd"/>
    </w:p>
    <w:p w:rsidR="00BA6CA5" w:rsidRDefault="00BA6CA5">
      <w:pPr>
        <w:pStyle w:val="ConsPlusNormal"/>
        <w:jc w:val="both"/>
      </w:pPr>
    </w:p>
    <w:p w:rsidR="00BA6CA5" w:rsidRDefault="00BA6CA5">
      <w:pPr>
        <w:pStyle w:val="ConsPlusNormal"/>
        <w:ind w:firstLine="540"/>
        <w:jc w:val="both"/>
      </w:pPr>
      <w:r>
        <w:t>Максимальный срок ожидания в очереди при подаче или получении документов заявителем не должен превышать 20 минут.</w:t>
      </w:r>
    </w:p>
    <w:p w:rsidR="00BA6CA5" w:rsidRDefault="00BA6CA5">
      <w:pPr>
        <w:pStyle w:val="ConsPlusNormal"/>
        <w:jc w:val="both"/>
      </w:pPr>
    </w:p>
    <w:p w:rsidR="00BA6CA5" w:rsidRDefault="00BA6CA5">
      <w:pPr>
        <w:pStyle w:val="ConsPlusNormal"/>
        <w:jc w:val="center"/>
        <w:outlineLvl w:val="2"/>
      </w:pPr>
      <w:r>
        <w:t>2.15. Срок регистрации заявления заявителя о предоставлении</w:t>
      </w:r>
    </w:p>
    <w:p w:rsidR="00BA6CA5" w:rsidRDefault="00BA6CA5">
      <w:pPr>
        <w:pStyle w:val="ConsPlusNormal"/>
        <w:jc w:val="center"/>
      </w:pPr>
      <w:proofErr w:type="gramStart"/>
      <w:r>
        <w:t>государственной</w:t>
      </w:r>
      <w:proofErr w:type="gramEnd"/>
      <w:r>
        <w:t xml:space="preserve"> услуги</w:t>
      </w:r>
    </w:p>
    <w:p w:rsidR="00BA6CA5" w:rsidRDefault="00BA6CA5">
      <w:pPr>
        <w:pStyle w:val="ConsPlusNormal"/>
        <w:jc w:val="both"/>
      </w:pPr>
    </w:p>
    <w:p w:rsidR="00BA6CA5" w:rsidRDefault="00BA6CA5">
      <w:pPr>
        <w:pStyle w:val="ConsPlusNormal"/>
        <w:ind w:firstLine="540"/>
        <w:jc w:val="both"/>
      </w:pPr>
      <w:r>
        <w:t>Регистрация заявления о предоставлении государственной услуги осуществляется должностным лицом министерства, ответственным за делопроизводство, в порядке, установленном инструкцией по делопроизводству, утвержденной приказом министерства от 20.05.2011 N 4, в день поступления заявления в министерство.</w:t>
      </w:r>
    </w:p>
    <w:p w:rsidR="00BA6CA5" w:rsidRDefault="00BA6CA5">
      <w:pPr>
        <w:pStyle w:val="ConsPlusNormal"/>
        <w:jc w:val="both"/>
      </w:pPr>
    </w:p>
    <w:p w:rsidR="00BA6CA5" w:rsidRDefault="00BA6CA5">
      <w:pPr>
        <w:pStyle w:val="ConsPlusNormal"/>
        <w:jc w:val="center"/>
        <w:outlineLvl w:val="2"/>
      </w:pPr>
      <w:r>
        <w:t>2.16. Требования к помещениям, в которых предоставляется</w:t>
      </w:r>
    </w:p>
    <w:p w:rsidR="00BA6CA5" w:rsidRDefault="00BA6CA5">
      <w:pPr>
        <w:pStyle w:val="ConsPlusNormal"/>
        <w:jc w:val="center"/>
      </w:pPr>
      <w:proofErr w:type="gramStart"/>
      <w:r>
        <w:t>государственная</w:t>
      </w:r>
      <w:proofErr w:type="gramEnd"/>
      <w:r>
        <w:t xml:space="preserve"> услуга, к месту ожидания и приема заявителей</w:t>
      </w:r>
    </w:p>
    <w:p w:rsidR="00BA6CA5" w:rsidRDefault="00BA6CA5">
      <w:pPr>
        <w:pStyle w:val="ConsPlusNormal"/>
        <w:jc w:val="both"/>
      </w:pPr>
    </w:p>
    <w:p w:rsidR="00BA6CA5" w:rsidRDefault="00BA6CA5">
      <w:pPr>
        <w:pStyle w:val="ConsPlusNormal"/>
        <w:ind w:firstLine="540"/>
        <w:jc w:val="both"/>
      </w:pPr>
      <w:r>
        <w:t>2.16.1. 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BA6CA5" w:rsidRDefault="00BA6CA5">
      <w:pPr>
        <w:pStyle w:val="ConsPlusNormal"/>
        <w:spacing w:before="220"/>
        <w:ind w:firstLine="540"/>
        <w:jc w:val="both"/>
      </w:pPr>
      <w:r>
        <w:t>2.16.2. Места ожидания и получения консультаций в министерстве оборудуются с учетом требований государственных санитарно-эпидемиологических нормативов, предусмотренных для общественных помещений. Обеспечивается свободный доступ в санитарно-бытовые помещения, соблюдение требований по освещенности и вентиляции помещений.</w:t>
      </w:r>
    </w:p>
    <w:p w:rsidR="00BA6CA5" w:rsidRDefault="00BA6CA5">
      <w:pPr>
        <w:pStyle w:val="ConsPlusNormal"/>
        <w:spacing w:before="220"/>
        <w:ind w:firstLine="540"/>
        <w:jc w:val="both"/>
      </w:pPr>
      <w:r>
        <w:t xml:space="preserve">Места ожидания для заявителей оборудованы с учетом потребностей инвалидов, вход в здание оборудован пандусом, а также имеются парковочные площадки для инвалидов-колясочников и места для парковки автомобилей в количестве, достаточном для размещения </w:t>
      </w:r>
      <w:r>
        <w:lastRenderedPageBreak/>
        <w:t>заявителей.</w:t>
      </w:r>
    </w:p>
    <w:p w:rsidR="00BA6CA5" w:rsidRDefault="00BA6CA5">
      <w:pPr>
        <w:pStyle w:val="ConsPlusNormal"/>
        <w:spacing w:before="220"/>
        <w:ind w:firstLine="540"/>
        <w:jc w:val="both"/>
      </w:pPr>
      <w:r>
        <w:t>2.16.3. Здание, в котором расположено министерство, должно быть оборудовано отдельным входом для свободного доступа заявителей, информационной табличкой (вывеской) с их наименованием и адресом нахождения.</w:t>
      </w:r>
    </w:p>
    <w:p w:rsidR="00BA6CA5" w:rsidRDefault="00BA6CA5">
      <w:pPr>
        <w:pStyle w:val="ConsPlusNormal"/>
        <w:spacing w:before="220"/>
        <w:ind w:firstLine="540"/>
        <w:jc w:val="both"/>
      </w:pPr>
      <w:r>
        <w:t>2.16.4. Места для информирования заявителей, получения информации и заполнения необходимых документов оборудуются информационным стендом, стульями и письменным столом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BA6CA5" w:rsidRDefault="00BA6CA5">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и на официальном сайте министерства.</w:t>
      </w:r>
    </w:p>
    <w:p w:rsidR="00BA6CA5" w:rsidRDefault="00BA6CA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A6CA5" w:rsidRDefault="00BA6CA5">
      <w:pPr>
        <w:pStyle w:val="ConsPlusNormal"/>
        <w:spacing w:before="220"/>
        <w:ind w:firstLine="540"/>
        <w:jc w:val="both"/>
      </w:pPr>
      <w:r>
        <w:t>2.16.5. Прием заявителей осуществляется в кабинетах, которые оборудуются информационными табличками с указанием:</w:t>
      </w:r>
    </w:p>
    <w:p w:rsidR="00BA6CA5" w:rsidRDefault="00BA6CA5">
      <w:pPr>
        <w:pStyle w:val="ConsPlusNormal"/>
        <w:spacing w:before="220"/>
        <w:ind w:firstLine="540"/>
        <w:jc w:val="both"/>
      </w:pPr>
      <w:r>
        <w:t>- номера кабинета;</w:t>
      </w:r>
    </w:p>
    <w:p w:rsidR="00BA6CA5" w:rsidRDefault="00BA6CA5">
      <w:pPr>
        <w:pStyle w:val="ConsPlusNormal"/>
        <w:spacing w:before="220"/>
        <w:ind w:firstLine="540"/>
        <w:jc w:val="both"/>
      </w:pPr>
      <w:r>
        <w:t>- фамилии, имени и отчества специалиста министерства, осуществляющего предоставление государственной услуги.</w:t>
      </w:r>
    </w:p>
    <w:p w:rsidR="00BA6CA5" w:rsidRDefault="00BA6CA5">
      <w:pPr>
        <w:pStyle w:val="ConsPlusNormal"/>
        <w:spacing w:before="220"/>
        <w:ind w:firstLine="540"/>
        <w:jc w:val="both"/>
      </w:pPr>
      <w:r>
        <w:t>Каждое рабочее место сотрудников, осуществляющих рассмотрение материалов,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 информационно-телекоммуникационной сети Интернет.</w:t>
      </w:r>
    </w:p>
    <w:p w:rsidR="00BA6CA5" w:rsidRDefault="00BA6CA5">
      <w:pPr>
        <w:pStyle w:val="ConsPlusNormal"/>
        <w:spacing w:before="220"/>
        <w:ind w:firstLine="540"/>
        <w:jc w:val="both"/>
      </w:pPr>
      <w:r>
        <w:t>2.16.6. Информационный стенд министерства должен содержать следующую информацию:</w:t>
      </w:r>
    </w:p>
    <w:p w:rsidR="00BA6CA5" w:rsidRDefault="00BA6CA5">
      <w:pPr>
        <w:pStyle w:val="ConsPlusNormal"/>
        <w:spacing w:before="220"/>
        <w:ind w:firstLine="540"/>
        <w:jc w:val="both"/>
      </w:pPr>
      <w:r>
        <w:t>- местонахождение и график работы министерства и подразделений министерства, а также перечень организаций, взаимодействие с которыми необходимо для предоставления государственной услуги;</w:t>
      </w:r>
    </w:p>
    <w:p w:rsidR="00BA6CA5" w:rsidRDefault="00BA6CA5">
      <w:pPr>
        <w:pStyle w:val="ConsPlusNormal"/>
        <w:spacing w:before="220"/>
        <w:ind w:firstLine="540"/>
        <w:jc w:val="both"/>
      </w:pPr>
      <w:r>
        <w:t>- перечень необходимых для предоставления государственной услуги документов, их формы, способ получения;</w:t>
      </w:r>
    </w:p>
    <w:p w:rsidR="00BA6CA5" w:rsidRDefault="00BA6CA5">
      <w:pPr>
        <w:pStyle w:val="ConsPlusNormal"/>
        <w:spacing w:before="220"/>
        <w:ind w:firstLine="540"/>
        <w:jc w:val="both"/>
      </w:pPr>
      <w:r>
        <w:t>- справочные телефоны министерства и подразделений министерства;</w:t>
      </w:r>
    </w:p>
    <w:p w:rsidR="00BA6CA5" w:rsidRDefault="00BA6CA5">
      <w:pPr>
        <w:pStyle w:val="ConsPlusNormal"/>
        <w:spacing w:before="220"/>
        <w:ind w:firstLine="540"/>
        <w:jc w:val="both"/>
      </w:pPr>
      <w:r>
        <w:t>- адрес официального сайта министерства в информационно-телекоммуникационной сети Интернет и адрес его электронной почты;</w:t>
      </w:r>
    </w:p>
    <w:p w:rsidR="00BA6CA5" w:rsidRDefault="00BA6CA5">
      <w:pPr>
        <w:pStyle w:val="ConsPlusNormal"/>
        <w:spacing w:before="220"/>
        <w:ind w:firstLine="540"/>
        <w:jc w:val="both"/>
      </w:pPr>
      <w:r>
        <w:t>- порядок получения информации о предоставлении государственной услуги.</w:t>
      </w:r>
    </w:p>
    <w:p w:rsidR="00BA6CA5" w:rsidRDefault="00BA6CA5">
      <w:pPr>
        <w:pStyle w:val="ConsPlusNormal"/>
        <w:jc w:val="both"/>
      </w:pPr>
    </w:p>
    <w:p w:rsidR="00BA6CA5" w:rsidRDefault="00BA6CA5">
      <w:pPr>
        <w:pStyle w:val="ConsPlusNormal"/>
        <w:jc w:val="center"/>
        <w:outlineLvl w:val="2"/>
      </w:pPr>
      <w:r>
        <w:t>2.17. Показатели доступности и качества государственной</w:t>
      </w:r>
    </w:p>
    <w:p w:rsidR="00BA6CA5" w:rsidRDefault="00BA6CA5">
      <w:pPr>
        <w:pStyle w:val="ConsPlusNormal"/>
        <w:jc w:val="center"/>
      </w:pPr>
      <w:proofErr w:type="gramStart"/>
      <w:r>
        <w:t>услуги</w:t>
      </w:r>
      <w:proofErr w:type="gramEnd"/>
    </w:p>
    <w:p w:rsidR="00BA6CA5" w:rsidRDefault="00BA6CA5">
      <w:pPr>
        <w:pStyle w:val="ConsPlusNormal"/>
        <w:jc w:val="both"/>
      </w:pPr>
    </w:p>
    <w:p w:rsidR="00BA6CA5" w:rsidRDefault="00BA6CA5">
      <w:pPr>
        <w:pStyle w:val="ConsPlusNormal"/>
        <w:ind w:firstLine="540"/>
        <w:jc w:val="both"/>
      </w:pPr>
      <w:r>
        <w:t>2.17.1. Показателями доступности предоставления государственной услуги являются:</w:t>
      </w:r>
    </w:p>
    <w:p w:rsidR="00BA6CA5" w:rsidRDefault="00BA6CA5">
      <w:pPr>
        <w:pStyle w:val="ConsPlusNormal"/>
        <w:spacing w:before="220"/>
        <w:ind w:firstLine="540"/>
        <w:jc w:val="both"/>
      </w:pPr>
      <w:r>
        <w:t xml:space="preserve">- расположенность министерства в зоне доступности к основным транспортным магистралям, </w:t>
      </w:r>
      <w:r>
        <w:lastRenderedPageBreak/>
        <w:t>хорошие подъездные дороги;</w:t>
      </w:r>
    </w:p>
    <w:p w:rsidR="00BA6CA5" w:rsidRDefault="00BA6CA5">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в общедоступных местах в здании министерства,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A6CA5" w:rsidRDefault="00BA6CA5">
      <w:pPr>
        <w:pStyle w:val="ConsPlusNormal"/>
        <w:spacing w:before="220"/>
        <w:ind w:firstLine="540"/>
        <w:jc w:val="both"/>
      </w:pPr>
      <w:r>
        <w:t>- наличие необходимого и достаточного количества государственных гражданских служащих, а также помещений, в которых осуществляется прием (выдача) документов, в целях соблюдения установленных административным регламентом сроков предоставления государственной услуги;</w:t>
      </w:r>
    </w:p>
    <w:p w:rsidR="00BA6CA5" w:rsidRDefault="00BA6CA5">
      <w:pPr>
        <w:pStyle w:val="ConsPlusNormal"/>
        <w:spacing w:before="220"/>
        <w:ind w:firstLine="540"/>
        <w:jc w:val="both"/>
      </w:pPr>
      <w:r>
        <w:t>- доля заявителей, удовлетворенных качеством информации о порядке предоставления услуги;</w:t>
      </w:r>
    </w:p>
    <w:p w:rsidR="00BA6CA5" w:rsidRDefault="00BA6CA5">
      <w:pPr>
        <w:pStyle w:val="ConsPlusNormal"/>
        <w:spacing w:before="220"/>
        <w:ind w:firstLine="540"/>
        <w:jc w:val="both"/>
      </w:pPr>
      <w:r>
        <w:t>- доля случаев подачи заявителем документов при первом обращении в министерство.</w:t>
      </w:r>
    </w:p>
    <w:p w:rsidR="00BA6CA5" w:rsidRDefault="00BA6CA5">
      <w:pPr>
        <w:pStyle w:val="ConsPlusNormal"/>
        <w:spacing w:before="220"/>
        <w:ind w:firstLine="540"/>
        <w:jc w:val="both"/>
      </w:pPr>
      <w:r>
        <w:t>2.17.2. Качество предоставления государственной услуги характеризуется:</w:t>
      </w:r>
    </w:p>
    <w:p w:rsidR="00BA6CA5" w:rsidRDefault="00BA6CA5">
      <w:pPr>
        <w:pStyle w:val="ConsPlusNormal"/>
        <w:spacing w:before="220"/>
        <w:ind w:firstLine="540"/>
        <w:jc w:val="both"/>
      </w:pPr>
      <w:r>
        <w:t>- отсутствием очередей при приеме (выдаче) документов;</w:t>
      </w:r>
    </w:p>
    <w:p w:rsidR="00BA6CA5" w:rsidRDefault="00BA6CA5">
      <w:pPr>
        <w:pStyle w:val="ConsPlusNormal"/>
        <w:spacing w:before="220"/>
        <w:ind w:firstLine="540"/>
        <w:jc w:val="both"/>
      </w:pPr>
      <w:r>
        <w:t>- отсутствием жалоб на действия (бездействие) государственных гражданских служащих министерства;</w:t>
      </w:r>
    </w:p>
    <w:p w:rsidR="00BA6CA5" w:rsidRDefault="00BA6CA5">
      <w:pPr>
        <w:pStyle w:val="ConsPlusNormal"/>
        <w:spacing w:before="220"/>
        <w:ind w:firstLine="540"/>
        <w:jc w:val="both"/>
      </w:pPr>
      <w:r>
        <w:t>- отсутствием жалоб на некорректное, невнимательное отношение государственных гражданских служащих к заявителям (их представителям);</w:t>
      </w:r>
    </w:p>
    <w:p w:rsidR="00BA6CA5" w:rsidRDefault="00BA6CA5">
      <w:pPr>
        <w:pStyle w:val="ConsPlusNormal"/>
        <w:spacing w:before="220"/>
        <w:ind w:firstLine="540"/>
        <w:jc w:val="both"/>
      </w:pPr>
      <w:r>
        <w:t>- долей заявителей, удовлетворенных качеством предоставления услуги.</w:t>
      </w:r>
    </w:p>
    <w:p w:rsidR="00BA6CA5" w:rsidRDefault="00BA6CA5">
      <w:pPr>
        <w:pStyle w:val="ConsPlusNormal"/>
        <w:spacing w:before="220"/>
        <w:ind w:firstLine="540"/>
        <w:jc w:val="both"/>
      </w:pPr>
      <w:r>
        <w:t>2.17.3. Взаимодействие заявителя (его представителя) с государственными гражданскими служащими министерства осуществляется при личном обращении:</w:t>
      </w:r>
    </w:p>
    <w:p w:rsidR="00BA6CA5" w:rsidRDefault="00BA6CA5">
      <w:pPr>
        <w:pStyle w:val="ConsPlusNormal"/>
        <w:spacing w:before="220"/>
        <w:ind w:firstLine="540"/>
        <w:jc w:val="both"/>
      </w:pPr>
      <w:r>
        <w:t>- для получения консультации по вопросам предоставления государственной услуги;</w:t>
      </w:r>
    </w:p>
    <w:p w:rsidR="00BA6CA5" w:rsidRDefault="00BA6CA5">
      <w:pPr>
        <w:pStyle w:val="ConsPlusNormal"/>
        <w:spacing w:before="220"/>
        <w:ind w:firstLine="540"/>
        <w:jc w:val="both"/>
      </w:pPr>
      <w:r>
        <w:t>- для подачи документов, необходимых для предоставления государственной услуги;</w:t>
      </w:r>
    </w:p>
    <w:p w:rsidR="00BA6CA5" w:rsidRDefault="00BA6CA5">
      <w:pPr>
        <w:pStyle w:val="ConsPlusNormal"/>
        <w:spacing w:before="220"/>
        <w:ind w:firstLine="540"/>
        <w:jc w:val="both"/>
      </w:pPr>
      <w:r>
        <w:t>- для получения результата предоставления государственной услуги.</w:t>
      </w:r>
    </w:p>
    <w:p w:rsidR="00BA6CA5" w:rsidRDefault="00BA6CA5">
      <w:pPr>
        <w:pStyle w:val="ConsPlusNormal"/>
        <w:spacing w:before="220"/>
        <w:ind w:firstLine="540"/>
        <w:jc w:val="both"/>
      </w:pPr>
      <w:r>
        <w:t>Продолжительность взаимодействия заявителя с государственными гражданскими служащими министерства при предоставлении государственной услуги составляет 30 минут по каждому из указанных видов взаимодействия.</w:t>
      </w:r>
    </w:p>
    <w:p w:rsidR="00BA6CA5" w:rsidRDefault="00BA6CA5">
      <w:pPr>
        <w:pStyle w:val="ConsPlusNormal"/>
        <w:spacing w:before="220"/>
        <w:ind w:firstLine="540"/>
        <w:jc w:val="both"/>
      </w:pPr>
      <w:r>
        <w:t>2.17.4. Министерство посредством неукоснительного соблюдения сроков предоставления государственной услуги, а также порядка предоставления государственной услуги, установленных административным регламентом, обеспечивает качество и доступность предоставления государственной услуги.</w:t>
      </w:r>
    </w:p>
    <w:p w:rsidR="00BA6CA5" w:rsidRDefault="00BA6CA5">
      <w:pPr>
        <w:pStyle w:val="ConsPlusNormal"/>
        <w:jc w:val="both"/>
      </w:pPr>
    </w:p>
    <w:p w:rsidR="00BA6CA5" w:rsidRDefault="00BA6CA5">
      <w:pPr>
        <w:pStyle w:val="ConsPlusNormal"/>
        <w:jc w:val="center"/>
        <w:outlineLvl w:val="2"/>
      </w:pPr>
      <w:r>
        <w:t>2.18. Иные требования к предоставлению государственной</w:t>
      </w:r>
    </w:p>
    <w:p w:rsidR="00BA6CA5" w:rsidRDefault="00BA6CA5">
      <w:pPr>
        <w:pStyle w:val="ConsPlusNormal"/>
        <w:jc w:val="center"/>
      </w:pPr>
      <w:proofErr w:type="gramStart"/>
      <w:r>
        <w:t>услуги</w:t>
      </w:r>
      <w:proofErr w:type="gramEnd"/>
    </w:p>
    <w:p w:rsidR="00BA6CA5" w:rsidRDefault="00BA6CA5">
      <w:pPr>
        <w:pStyle w:val="ConsPlusNormal"/>
        <w:jc w:val="both"/>
      </w:pPr>
    </w:p>
    <w:p w:rsidR="00BA6CA5" w:rsidRDefault="00BA6CA5">
      <w:pPr>
        <w:pStyle w:val="ConsPlusNormal"/>
        <w:ind w:firstLine="540"/>
        <w:jc w:val="both"/>
      </w:pPr>
      <w:r>
        <w:t>2.18.1. Возможность получения государственной услуги в электронной форме и в многофункциональном центре предоставления государственных и муниципальных услуг отсутствует.</w:t>
      </w:r>
    </w:p>
    <w:p w:rsidR="00BA6CA5" w:rsidRDefault="00BA6CA5">
      <w:pPr>
        <w:pStyle w:val="ConsPlusNormal"/>
        <w:spacing w:before="220"/>
        <w:ind w:firstLine="540"/>
        <w:jc w:val="both"/>
      </w:pPr>
      <w:r>
        <w:t>2.18.2.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приеме.</w:t>
      </w:r>
    </w:p>
    <w:p w:rsidR="00BA6CA5" w:rsidRDefault="00BA6CA5">
      <w:pPr>
        <w:pStyle w:val="ConsPlusNormal"/>
        <w:jc w:val="both"/>
      </w:pPr>
    </w:p>
    <w:p w:rsidR="00BA6CA5" w:rsidRDefault="00BA6CA5">
      <w:pPr>
        <w:pStyle w:val="ConsPlusNormal"/>
        <w:jc w:val="center"/>
        <w:outlineLvl w:val="1"/>
      </w:pPr>
      <w:r>
        <w:lastRenderedPageBreak/>
        <w:t>3. Состав, последовательность и сроки выполнения</w:t>
      </w:r>
    </w:p>
    <w:p w:rsidR="00BA6CA5" w:rsidRDefault="00BA6CA5">
      <w:pPr>
        <w:pStyle w:val="ConsPlusNormal"/>
        <w:jc w:val="center"/>
      </w:pPr>
      <w:proofErr w:type="gramStart"/>
      <w:r>
        <w:t>административных</w:t>
      </w:r>
      <w:proofErr w:type="gramEnd"/>
      <w:r>
        <w:t xml:space="preserve"> процедур, требования к порядку</w:t>
      </w:r>
    </w:p>
    <w:p w:rsidR="00BA6CA5" w:rsidRDefault="00BA6CA5">
      <w:pPr>
        <w:pStyle w:val="ConsPlusNormal"/>
        <w:jc w:val="center"/>
      </w:pPr>
      <w:proofErr w:type="gramStart"/>
      <w:r>
        <w:t>их</w:t>
      </w:r>
      <w:proofErr w:type="gramEnd"/>
      <w:r>
        <w:t xml:space="preserve"> выполнения</w:t>
      </w:r>
    </w:p>
    <w:p w:rsidR="00BA6CA5" w:rsidRDefault="00BA6CA5">
      <w:pPr>
        <w:pStyle w:val="ConsPlusNormal"/>
        <w:jc w:val="both"/>
      </w:pPr>
    </w:p>
    <w:p w:rsidR="00BA6CA5" w:rsidRDefault="00BA6CA5">
      <w:pPr>
        <w:pStyle w:val="ConsPlusNormal"/>
        <w:ind w:firstLine="540"/>
        <w:jc w:val="both"/>
      </w:pPr>
      <w:r>
        <w:t>Предоставление государственной услуги при заключении гражданами договоров купли-продажи лесных насаждений для собственных нужд включает в себя следующие административные процедуры:</w:t>
      </w:r>
    </w:p>
    <w:p w:rsidR="00BA6CA5" w:rsidRDefault="00BA6CA5">
      <w:pPr>
        <w:pStyle w:val="ConsPlusNormal"/>
        <w:spacing w:before="220"/>
        <w:ind w:firstLine="540"/>
        <w:jc w:val="both"/>
      </w:pPr>
      <w:r>
        <w:t>- прием и регистрацию заявления гражданина на право заготовки древесины для собственных нужд по договору купли-продажи лесных насаждений (далее - заявление для собственных нужд);</w:t>
      </w:r>
    </w:p>
    <w:p w:rsidR="00BA6CA5" w:rsidRDefault="00BA6CA5">
      <w:pPr>
        <w:pStyle w:val="ConsPlusNormal"/>
        <w:spacing w:before="220"/>
        <w:ind w:firstLine="540"/>
        <w:jc w:val="both"/>
      </w:pPr>
      <w:r>
        <w:t>- проверку полноты и соответствия сведений, указанных в заявлении для собственных нужд;</w:t>
      </w:r>
    </w:p>
    <w:p w:rsidR="00BA6CA5" w:rsidRDefault="00BA6CA5">
      <w:pPr>
        <w:pStyle w:val="ConsPlusNormal"/>
        <w:spacing w:before="220"/>
        <w:ind w:firstLine="540"/>
        <w:jc w:val="both"/>
      </w:pPr>
      <w:r>
        <w:t>- рассмотрение заявления для собственных нужд, принятие решения о заключении договора купли-продажи лесных насаждений (далее - договор) либо мотивированный отказ заявителю;</w:t>
      </w:r>
    </w:p>
    <w:p w:rsidR="00BA6CA5" w:rsidRDefault="00BA6CA5">
      <w:pPr>
        <w:pStyle w:val="ConsPlusNormal"/>
        <w:spacing w:before="220"/>
        <w:ind w:firstLine="540"/>
        <w:jc w:val="both"/>
      </w:pPr>
      <w:r>
        <w:t>- подготовку договора и уведомление заявителя о заключении договора.</w:t>
      </w:r>
    </w:p>
    <w:p w:rsidR="00BA6CA5" w:rsidRDefault="00BA6CA5">
      <w:pPr>
        <w:pStyle w:val="ConsPlusNormal"/>
        <w:spacing w:before="220"/>
        <w:ind w:firstLine="540"/>
        <w:jc w:val="both"/>
      </w:pPr>
      <w:hyperlink w:anchor="P636" w:history="1">
        <w:r>
          <w:rPr>
            <w:color w:val="0000FF"/>
          </w:rPr>
          <w:t>Блок-схема</w:t>
        </w:r>
      </w:hyperlink>
      <w:r>
        <w:t xml:space="preserve"> предоставления государственной услуги по заключению договоров купли-продажи лесных насаждений для собственных нужд приводится в приложении N 4 к административному регламенту.</w:t>
      </w:r>
    </w:p>
    <w:p w:rsidR="00BA6CA5" w:rsidRDefault="00BA6CA5">
      <w:pPr>
        <w:pStyle w:val="ConsPlusNormal"/>
        <w:spacing w:before="220"/>
        <w:ind w:firstLine="540"/>
        <w:jc w:val="both"/>
      </w:pPr>
      <w:r>
        <w:t>Предоставление государственной услуги при заключении договоров купли-продажи лесных насаждений по результатам аукциона включает в себя следующие административные процедуры:</w:t>
      </w:r>
    </w:p>
    <w:p w:rsidR="00BA6CA5" w:rsidRDefault="00BA6CA5">
      <w:pPr>
        <w:pStyle w:val="ConsPlusNormal"/>
        <w:spacing w:before="220"/>
        <w:ind w:firstLine="540"/>
        <w:jc w:val="both"/>
      </w:pPr>
      <w:r>
        <w:t>- прием и регистрацию заявления о заключении договора купли-продажи лесных насаждений по результатам аукциона;</w:t>
      </w:r>
    </w:p>
    <w:p w:rsidR="00BA6CA5" w:rsidRDefault="00BA6CA5">
      <w:pPr>
        <w:pStyle w:val="ConsPlusNormal"/>
        <w:spacing w:before="220"/>
        <w:ind w:firstLine="540"/>
        <w:jc w:val="both"/>
      </w:pPr>
      <w:r>
        <w:t>- проверку полноты и соответствия сведений, указанных в заявлении;</w:t>
      </w:r>
    </w:p>
    <w:p w:rsidR="00BA6CA5" w:rsidRDefault="00BA6CA5">
      <w:pPr>
        <w:pStyle w:val="ConsPlusNormal"/>
        <w:spacing w:before="220"/>
        <w:ind w:firstLine="540"/>
        <w:jc w:val="both"/>
      </w:pPr>
      <w:r>
        <w:t>- запрос в рамках межведомственного информационного взаимодействия протокола, удостоверяющего право заявителя на заключение договора купли-продажи лесных насаждений по результатам аукциона;</w:t>
      </w:r>
    </w:p>
    <w:p w:rsidR="00BA6CA5" w:rsidRDefault="00BA6CA5">
      <w:pPr>
        <w:pStyle w:val="ConsPlusNormal"/>
        <w:spacing w:before="220"/>
        <w:ind w:firstLine="540"/>
        <w:jc w:val="both"/>
      </w:pPr>
      <w:r>
        <w:t>- подготовку договора и уведомление заявителя о заключении договора купли-продажи лесных насаждений по результатам аукциона.</w:t>
      </w:r>
    </w:p>
    <w:p w:rsidR="00BA6CA5" w:rsidRDefault="00BA6CA5">
      <w:pPr>
        <w:pStyle w:val="ConsPlusNormal"/>
        <w:spacing w:before="220"/>
        <w:ind w:firstLine="540"/>
        <w:jc w:val="both"/>
      </w:pPr>
      <w:hyperlink w:anchor="P683" w:history="1">
        <w:r>
          <w:rPr>
            <w:color w:val="0000FF"/>
          </w:rPr>
          <w:t>Блок-схема</w:t>
        </w:r>
      </w:hyperlink>
      <w:r>
        <w:t xml:space="preserve"> предоставления государственной услуги по заключению договоров купли-продажи лесных насаждений по результатам аукциона приводится в приложении N 5 к административному регламенту.</w:t>
      </w:r>
    </w:p>
    <w:p w:rsidR="00BA6CA5" w:rsidRDefault="00BA6CA5">
      <w:pPr>
        <w:pStyle w:val="ConsPlusNormal"/>
        <w:jc w:val="both"/>
      </w:pPr>
    </w:p>
    <w:p w:rsidR="00BA6CA5" w:rsidRDefault="00BA6CA5">
      <w:pPr>
        <w:pStyle w:val="ConsPlusNormal"/>
        <w:jc w:val="center"/>
        <w:outlineLvl w:val="2"/>
      </w:pPr>
      <w:r>
        <w:t>3.1. Прием и регистрация заявления гражданина на право</w:t>
      </w:r>
    </w:p>
    <w:p w:rsidR="00BA6CA5" w:rsidRDefault="00BA6CA5">
      <w:pPr>
        <w:pStyle w:val="ConsPlusNormal"/>
        <w:jc w:val="center"/>
      </w:pPr>
      <w:proofErr w:type="gramStart"/>
      <w:r>
        <w:t>заготовки</w:t>
      </w:r>
      <w:proofErr w:type="gramEnd"/>
      <w:r>
        <w:t xml:space="preserve"> древесины для собственных нужд по договору</w:t>
      </w:r>
    </w:p>
    <w:p w:rsidR="00BA6CA5" w:rsidRDefault="00BA6CA5">
      <w:pPr>
        <w:pStyle w:val="ConsPlusNormal"/>
        <w:jc w:val="center"/>
      </w:pPr>
      <w:proofErr w:type="gramStart"/>
      <w:r>
        <w:t>купли</w:t>
      </w:r>
      <w:proofErr w:type="gramEnd"/>
      <w:r>
        <w:t>-продажи лесных насаждений</w:t>
      </w:r>
    </w:p>
    <w:p w:rsidR="00BA6CA5" w:rsidRDefault="00BA6CA5">
      <w:pPr>
        <w:pStyle w:val="ConsPlusNormal"/>
        <w:jc w:val="both"/>
      </w:pPr>
    </w:p>
    <w:p w:rsidR="00BA6CA5" w:rsidRDefault="00BA6CA5">
      <w:pPr>
        <w:pStyle w:val="ConsPlusNormal"/>
        <w:ind w:firstLine="540"/>
        <w:jc w:val="both"/>
      </w:pPr>
      <w:r>
        <w:t>3.1.1. Основанием для начала административной процедуры является поступление в министерство заявления для собственных нужд.</w:t>
      </w:r>
    </w:p>
    <w:p w:rsidR="00BA6CA5" w:rsidRDefault="00BA6CA5">
      <w:pPr>
        <w:pStyle w:val="ConsPlusNormal"/>
        <w:spacing w:before="220"/>
        <w:ind w:firstLine="540"/>
        <w:jc w:val="both"/>
      </w:pPr>
      <w:r>
        <w:t>Заявитель может представить заявление в министерство лично, через законного представителя, направить в виде почтового отправления или по электронной почте.</w:t>
      </w:r>
    </w:p>
    <w:p w:rsidR="00BA6CA5" w:rsidRDefault="00BA6CA5">
      <w:pPr>
        <w:pStyle w:val="ConsPlusNormal"/>
        <w:spacing w:before="220"/>
        <w:ind w:firstLine="540"/>
        <w:jc w:val="both"/>
      </w:pPr>
      <w:r>
        <w:t>3.1.2. Должностным лицом, ответственным за прием и регистрацию заявления, является специалист министерства, в должностные обязанности которого входит осуществление данного административного действия (далее - должностное лицо).</w:t>
      </w:r>
    </w:p>
    <w:p w:rsidR="00BA6CA5" w:rsidRDefault="00BA6CA5">
      <w:pPr>
        <w:pStyle w:val="ConsPlusNormal"/>
        <w:spacing w:before="220"/>
        <w:ind w:firstLine="540"/>
        <w:jc w:val="both"/>
      </w:pPr>
      <w:r>
        <w:t xml:space="preserve">3.1.3. Должностное лицо министерства регистрирует заявление в электронной базе данных и </w:t>
      </w:r>
      <w:r>
        <w:lastRenderedPageBreak/>
        <w:t>на бумажном носителе в течение одного дня с момента его поступления.</w:t>
      </w:r>
    </w:p>
    <w:p w:rsidR="00BA6CA5" w:rsidRDefault="00BA6CA5">
      <w:pPr>
        <w:pStyle w:val="ConsPlusNormal"/>
        <w:spacing w:before="220"/>
        <w:ind w:firstLine="540"/>
        <w:jc w:val="both"/>
      </w:pPr>
      <w:r>
        <w:t>3.1.4. Результатом административного действия является принятое к рассмотрению заявление.</w:t>
      </w:r>
    </w:p>
    <w:p w:rsidR="00BA6CA5" w:rsidRDefault="00BA6CA5">
      <w:pPr>
        <w:pStyle w:val="ConsPlusNormal"/>
        <w:spacing w:before="220"/>
        <w:ind w:firstLine="540"/>
        <w:jc w:val="both"/>
      </w:pPr>
      <w:r>
        <w:t>3.1.5. Способом фиксации результата административного действия является регистрация заявления в электронной базе данных и на бумажном носителе.</w:t>
      </w:r>
    </w:p>
    <w:p w:rsidR="00BA6CA5" w:rsidRDefault="00BA6CA5">
      <w:pPr>
        <w:pStyle w:val="ConsPlusNormal"/>
        <w:spacing w:before="220"/>
        <w:ind w:firstLine="540"/>
        <w:jc w:val="both"/>
      </w:pPr>
      <w:r>
        <w:t>При регистрации заявления ему присваивается соответствующий входящий номер. Один экземпляр заявления с отметкой о получении министерством возвращается.</w:t>
      </w:r>
    </w:p>
    <w:p w:rsidR="00BA6CA5" w:rsidRDefault="00BA6CA5">
      <w:pPr>
        <w:pStyle w:val="ConsPlusNormal"/>
        <w:jc w:val="both"/>
      </w:pPr>
    </w:p>
    <w:p w:rsidR="00BA6CA5" w:rsidRDefault="00BA6CA5">
      <w:pPr>
        <w:pStyle w:val="ConsPlusNormal"/>
        <w:jc w:val="center"/>
        <w:outlineLvl w:val="2"/>
      </w:pPr>
      <w:r>
        <w:t>3.2. Проверка полноты и соответствия сведений, указанных</w:t>
      </w:r>
    </w:p>
    <w:p w:rsidR="00BA6CA5" w:rsidRDefault="00BA6CA5">
      <w:pPr>
        <w:pStyle w:val="ConsPlusNormal"/>
        <w:jc w:val="center"/>
      </w:pPr>
      <w:proofErr w:type="gramStart"/>
      <w:r>
        <w:t>в</w:t>
      </w:r>
      <w:proofErr w:type="gramEnd"/>
      <w:r>
        <w:t xml:space="preserve"> заявлении гражданина на право заготовки древесины</w:t>
      </w:r>
    </w:p>
    <w:p w:rsidR="00BA6CA5" w:rsidRDefault="00BA6CA5">
      <w:pPr>
        <w:pStyle w:val="ConsPlusNormal"/>
        <w:jc w:val="center"/>
      </w:pPr>
      <w:proofErr w:type="gramStart"/>
      <w:r>
        <w:t>для</w:t>
      </w:r>
      <w:proofErr w:type="gramEnd"/>
      <w:r>
        <w:t xml:space="preserve"> собственных нужд по договору купли-продажи лесных</w:t>
      </w:r>
    </w:p>
    <w:p w:rsidR="00BA6CA5" w:rsidRDefault="00BA6CA5">
      <w:pPr>
        <w:pStyle w:val="ConsPlusNormal"/>
        <w:jc w:val="center"/>
      </w:pPr>
      <w:proofErr w:type="gramStart"/>
      <w:r>
        <w:t>насаждений</w:t>
      </w:r>
      <w:proofErr w:type="gramEnd"/>
    </w:p>
    <w:p w:rsidR="00BA6CA5" w:rsidRDefault="00BA6CA5">
      <w:pPr>
        <w:pStyle w:val="ConsPlusNormal"/>
        <w:jc w:val="both"/>
      </w:pPr>
    </w:p>
    <w:p w:rsidR="00BA6CA5" w:rsidRDefault="00BA6CA5">
      <w:pPr>
        <w:pStyle w:val="ConsPlusNormal"/>
        <w:ind w:firstLine="540"/>
        <w:jc w:val="both"/>
      </w:pPr>
      <w:r>
        <w:t>3.2.1. Основанием для начала административного действия является зарегистрированное заявление для собственных нужд.</w:t>
      </w:r>
    </w:p>
    <w:p w:rsidR="00BA6CA5" w:rsidRDefault="00BA6CA5">
      <w:pPr>
        <w:pStyle w:val="ConsPlusNormal"/>
        <w:spacing w:before="220"/>
        <w:ind w:firstLine="540"/>
        <w:jc w:val="both"/>
      </w:pPr>
      <w:r>
        <w:t>3.2.2. Ответственным за проверку полноты и соответствия установленным требованиям сведений, указанных в заявлении, является сотрудник министерства, в чьи обязанности входит исполнение данной административной процедуры.</w:t>
      </w:r>
    </w:p>
    <w:p w:rsidR="00BA6CA5" w:rsidRDefault="00BA6CA5">
      <w:pPr>
        <w:pStyle w:val="ConsPlusNormal"/>
        <w:spacing w:before="220"/>
        <w:ind w:firstLine="540"/>
        <w:jc w:val="both"/>
      </w:pPr>
      <w:r>
        <w:t xml:space="preserve">3.2.3. Сотрудник министерства в течение двух рабочих дней с даты регистрации заявления для собственных нужд проверяет полноту отраженной в заявлении информации согласно </w:t>
      </w:r>
      <w:hyperlink w:anchor="P168" w:history="1">
        <w:r>
          <w:rPr>
            <w:color w:val="0000FF"/>
          </w:rPr>
          <w:t>пункту 2.6.1</w:t>
        </w:r>
      </w:hyperlink>
      <w:r>
        <w:t xml:space="preserve"> настоящего Административного регламента.</w:t>
      </w:r>
    </w:p>
    <w:p w:rsidR="00BA6CA5" w:rsidRDefault="00BA6CA5">
      <w:pPr>
        <w:pStyle w:val="ConsPlusNormal"/>
        <w:spacing w:before="220"/>
        <w:ind w:firstLine="540"/>
        <w:jc w:val="both"/>
      </w:pPr>
      <w:r>
        <w:t xml:space="preserve">3.2.4. Результатом административного действия является принятие решения о полноте и соответствии информации, указанной в заявлении для собственных нужд, установленным требованиям </w:t>
      </w:r>
      <w:hyperlink w:anchor="P168" w:history="1">
        <w:r>
          <w:rPr>
            <w:color w:val="0000FF"/>
          </w:rPr>
          <w:t>пункта 2.6.1</w:t>
        </w:r>
      </w:hyperlink>
      <w:r>
        <w:t xml:space="preserve"> настоящего Административного регламента.</w:t>
      </w:r>
    </w:p>
    <w:p w:rsidR="00BA6CA5" w:rsidRDefault="00BA6CA5">
      <w:pPr>
        <w:pStyle w:val="ConsPlusNormal"/>
        <w:spacing w:before="220"/>
        <w:ind w:firstLine="540"/>
        <w:jc w:val="both"/>
      </w:pPr>
      <w:r>
        <w:t>В случае предоставления заявителем недостоверных сведений заявление для собственных нужд возвращается заявителю в течение одного рабочего дня с момента окончания проверки полноты и соответствия указанных в заявлении сведений.</w:t>
      </w:r>
    </w:p>
    <w:p w:rsidR="00BA6CA5" w:rsidRDefault="00BA6CA5">
      <w:pPr>
        <w:pStyle w:val="ConsPlusNormal"/>
        <w:spacing w:before="220"/>
        <w:ind w:firstLine="540"/>
        <w:jc w:val="both"/>
      </w:pPr>
      <w:r>
        <w:t>3.3.5. Способом фиксации результата является отметка о возврате заявления и прилагаемых документов заявителю либо о переходе к следующему административному действию.</w:t>
      </w:r>
    </w:p>
    <w:p w:rsidR="00BA6CA5" w:rsidRDefault="00BA6CA5">
      <w:pPr>
        <w:pStyle w:val="ConsPlusNormal"/>
        <w:jc w:val="both"/>
      </w:pPr>
    </w:p>
    <w:p w:rsidR="00BA6CA5" w:rsidRDefault="00BA6CA5">
      <w:pPr>
        <w:pStyle w:val="ConsPlusNormal"/>
        <w:jc w:val="center"/>
        <w:outlineLvl w:val="2"/>
      </w:pPr>
      <w:r>
        <w:t>3.3. Рассмотрение заявления, принятие решения о заключении</w:t>
      </w:r>
    </w:p>
    <w:p w:rsidR="00BA6CA5" w:rsidRDefault="00BA6CA5">
      <w:pPr>
        <w:pStyle w:val="ConsPlusNormal"/>
        <w:jc w:val="center"/>
      </w:pPr>
      <w:proofErr w:type="gramStart"/>
      <w:r>
        <w:t>договора</w:t>
      </w:r>
      <w:proofErr w:type="gramEnd"/>
      <w:r>
        <w:t xml:space="preserve"> купли-продажи лесных насаждений (далее - договор)</w:t>
      </w:r>
    </w:p>
    <w:p w:rsidR="00BA6CA5" w:rsidRDefault="00BA6CA5">
      <w:pPr>
        <w:pStyle w:val="ConsPlusNormal"/>
        <w:jc w:val="center"/>
      </w:pPr>
      <w:proofErr w:type="gramStart"/>
      <w:r>
        <w:t>либо</w:t>
      </w:r>
      <w:proofErr w:type="gramEnd"/>
      <w:r>
        <w:t xml:space="preserve"> мотивированный отказ заявителю</w:t>
      </w:r>
    </w:p>
    <w:p w:rsidR="00BA6CA5" w:rsidRDefault="00BA6CA5">
      <w:pPr>
        <w:pStyle w:val="ConsPlusNormal"/>
        <w:jc w:val="both"/>
      </w:pPr>
    </w:p>
    <w:p w:rsidR="00BA6CA5" w:rsidRDefault="00BA6CA5">
      <w:pPr>
        <w:pStyle w:val="ConsPlusNormal"/>
        <w:ind w:firstLine="540"/>
        <w:jc w:val="both"/>
      </w:pPr>
      <w:r>
        <w:t>3.3.1. Основанием для начала административной процедуры является поступление сотруднику министерства заявления для собственных нужд.</w:t>
      </w:r>
    </w:p>
    <w:p w:rsidR="00BA6CA5" w:rsidRDefault="00BA6CA5">
      <w:pPr>
        <w:pStyle w:val="ConsPlusNormal"/>
        <w:spacing w:before="220"/>
        <w:ind w:firstLine="540"/>
        <w:jc w:val="both"/>
      </w:pPr>
      <w:r>
        <w:t>3.3.2. Ответственным за выполнение административной процедуры является сотрудник министерства, в чьи обязанности входит исполнение данной административной процедуры.</w:t>
      </w:r>
    </w:p>
    <w:p w:rsidR="00BA6CA5" w:rsidRDefault="00BA6CA5">
      <w:pPr>
        <w:pStyle w:val="ConsPlusNormal"/>
        <w:spacing w:before="220"/>
        <w:ind w:firstLine="540"/>
        <w:jc w:val="both"/>
      </w:pPr>
      <w:r>
        <w:t>3.3.3. Сотрудник министерства в срок, не превышающий двух рабочих дней со дня регистрации заявления, рассматривает, вносит сведения в журнал регистрации выделенной древесины гражданам для собственных нужд и готовит проект решения, представляет его на подпись министру (лицу, его замещающему).</w:t>
      </w:r>
    </w:p>
    <w:p w:rsidR="00BA6CA5" w:rsidRDefault="00BA6CA5">
      <w:pPr>
        <w:pStyle w:val="ConsPlusNormal"/>
        <w:spacing w:before="220"/>
        <w:ind w:firstLine="540"/>
        <w:jc w:val="both"/>
      </w:pPr>
      <w:r>
        <w:t xml:space="preserve">В случае, если в результате рассмотрения заявления будет установлено превышение заявленных к заготовке объемов древесины по отношению к нормативам заготовки гражданами древесины для собственных нужд, установленным действующим законодательством Калужской </w:t>
      </w:r>
      <w:r>
        <w:lastRenderedPageBreak/>
        <w:t>области, и (или) отсутствие в указанном заявителем лесничестве лесных насаждений, достаточных для заготовки заявленных объемов древесины с требуемыми качественными характеристиками, сотрудник министерства в течение одного рабочего дня направляет уведомление заявителю об отказе в предоставлении древесины для собственных нужд с указанием причин отказа.</w:t>
      </w:r>
    </w:p>
    <w:p w:rsidR="00BA6CA5" w:rsidRDefault="00BA6CA5">
      <w:pPr>
        <w:pStyle w:val="ConsPlusNormal"/>
        <w:spacing w:before="220"/>
        <w:ind w:firstLine="540"/>
        <w:jc w:val="both"/>
      </w:pPr>
      <w:r>
        <w:t>3.3.4. Результатом административной процедуры является принятие министром (лицом, его замещающим) решения о выделении заявленного объема древесины для собственных нужд либо направленное заявителю уведомление об отказе в предоставлении государственной услуги.</w:t>
      </w:r>
    </w:p>
    <w:p w:rsidR="00BA6CA5" w:rsidRDefault="00BA6CA5">
      <w:pPr>
        <w:pStyle w:val="ConsPlusNormal"/>
        <w:spacing w:before="220"/>
        <w:ind w:firstLine="540"/>
        <w:jc w:val="both"/>
      </w:pPr>
      <w:r>
        <w:t>Решение регистрируется на бумажном носителе и в электронной базе министерства в течение одного дня после его подписания министром.</w:t>
      </w:r>
    </w:p>
    <w:p w:rsidR="00BA6CA5" w:rsidRDefault="00BA6CA5">
      <w:pPr>
        <w:pStyle w:val="ConsPlusNormal"/>
        <w:spacing w:before="220"/>
        <w:ind w:firstLine="540"/>
        <w:jc w:val="both"/>
      </w:pPr>
      <w:r>
        <w:t>3.3.5. Способом фиксации результата является решение, зарегистрированное на бумажном носителе и в электронной базе министерства.</w:t>
      </w:r>
    </w:p>
    <w:p w:rsidR="00BA6CA5" w:rsidRDefault="00BA6CA5">
      <w:pPr>
        <w:pStyle w:val="ConsPlusNormal"/>
        <w:jc w:val="both"/>
      </w:pPr>
    </w:p>
    <w:p w:rsidR="00BA6CA5" w:rsidRDefault="00BA6CA5">
      <w:pPr>
        <w:pStyle w:val="ConsPlusNormal"/>
        <w:jc w:val="center"/>
        <w:outlineLvl w:val="2"/>
      </w:pPr>
      <w:r>
        <w:t>3.4. Подготовка договора и уведомление заявителя</w:t>
      </w:r>
    </w:p>
    <w:p w:rsidR="00BA6CA5" w:rsidRDefault="00BA6CA5">
      <w:pPr>
        <w:pStyle w:val="ConsPlusNormal"/>
        <w:jc w:val="center"/>
      </w:pPr>
      <w:proofErr w:type="gramStart"/>
      <w:r>
        <w:t>о</w:t>
      </w:r>
      <w:proofErr w:type="gramEnd"/>
      <w:r>
        <w:t xml:space="preserve"> заключении договора</w:t>
      </w:r>
    </w:p>
    <w:p w:rsidR="00BA6CA5" w:rsidRDefault="00BA6CA5">
      <w:pPr>
        <w:pStyle w:val="ConsPlusNormal"/>
        <w:jc w:val="both"/>
      </w:pPr>
    </w:p>
    <w:p w:rsidR="00BA6CA5" w:rsidRDefault="00BA6CA5">
      <w:pPr>
        <w:pStyle w:val="ConsPlusNormal"/>
        <w:ind w:firstLine="540"/>
        <w:jc w:val="both"/>
      </w:pPr>
      <w:r>
        <w:t>3.4.1. Основанием для начала административной процедуры является принятие решения о выделении заявленного объема древесины для собственных нужд.</w:t>
      </w:r>
    </w:p>
    <w:p w:rsidR="00BA6CA5" w:rsidRDefault="00BA6CA5">
      <w:pPr>
        <w:pStyle w:val="ConsPlusNormal"/>
        <w:spacing w:before="220"/>
        <w:ind w:firstLine="540"/>
        <w:jc w:val="both"/>
      </w:pPr>
      <w:r>
        <w:t>3.4.2. Ответственным за выполнение административной процедуры является специалист министерства, в чьи обязанности входит исполнение данной административной процедуры.</w:t>
      </w:r>
    </w:p>
    <w:p w:rsidR="00BA6CA5" w:rsidRDefault="00BA6CA5">
      <w:pPr>
        <w:pStyle w:val="ConsPlusNormal"/>
        <w:spacing w:before="220"/>
        <w:ind w:firstLine="540"/>
        <w:jc w:val="both"/>
      </w:pPr>
      <w:r>
        <w:t>3.4.3. Специалист министерства не позднее двух рабочих дней с момента принятия решения о выделении заявленного объема древесины уведомляет заявителя о принятом решении способом, указанным в заявлении:</w:t>
      </w:r>
    </w:p>
    <w:p w:rsidR="00BA6CA5" w:rsidRDefault="00BA6CA5">
      <w:pPr>
        <w:pStyle w:val="ConsPlusNormal"/>
        <w:spacing w:before="220"/>
        <w:ind w:firstLine="540"/>
        <w:jc w:val="both"/>
      </w:pPr>
      <w:r>
        <w:t>- письменным уведомлением по почте (заказным письмом с уведомлением);</w:t>
      </w:r>
    </w:p>
    <w:p w:rsidR="00BA6CA5" w:rsidRDefault="00BA6CA5">
      <w:pPr>
        <w:pStyle w:val="ConsPlusNormal"/>
        <w:spacing w:before="220"/>
        <w:ind w:firstLine="540"/>
        <w:jc w:val="both"/>
      </w:pPr>
      <w:r>
        <w:t>- уведомлением по электронной почте;</w:t>
      </w:r>
    </w:p>
    <w:p w:rsidR="00BA6CA5" w:rsidRDefault="00BA6CA5">
      <w:pPr>
        <w:pStyle w:val="ConsPlusNormal"/>
        <w:spacing w:before="220"/>
        <w:ind w:firstLine="540"/>
        <w:jc w:val="both"/>
      </w:pPr>
      <w:r>
        <w:t>- устно по указанному заявителем телефону;</w:t>
      </w:r>
    </w:p>
    <w:p w:rsidR="00BA6CA5" w:rsidRDefault="00BA6CA5">
      <w:pPr>
        <w:pStyle w:val="ConsPlusNormal"/>
        <w:spacing w:before="220"/>
        <w:ind w:firstLine="540"/>
        <w:jc w:val="both"/>
      </w:pPr>
      <w:r>
        <w:t>- лично при непосредственном обращении заявителя.</w:t>
      </w:r>
    </w:p>
    <w:p w:rsidR="00BA6CA5" w:rsidRDefault="00BA6CA5">
      <w:pPr>
        <w:pStyle w:val="ConsPlusNormal"/>
        <w:spacing w:before="220"/>
        <w:ind w:firstLine="540"/>
        <w:jc w:val="both"/>
      </w:pPr>
      <w:r>
        <w:t xml:space="preserve">3.4.4. Специалист министерства в срок не более трех рабочих дней с даты уведомления заявителя готовит проект договора купли-продажи лесных насаждений и информирует об этом заявителя способом, указанным в </w:t>
      </w:r>
      <w:hyperlink w:anchor="P375" w:history="1">
        <w:r>
          <w:rPr>
            <w:color w:val="0000FF"/>
          </w:rPr>
          <w:t>пункте 3.6.3</w:t>
        </w:r>
      </w:hyperlink>
      <w:r>
        <w:t>.</w:t>
      </w:r>
    </w:p>
    <w:p w:rsidR="00BA6CA5" w:rsidRDefault="00BA6CA5">
      <w:pPr>
        <w:pStyle w:val="ConsPlusNormal"/>
        <w:spacing w:before="220"/>
        <w:ind w:firstLine="540"/>
        <w:jc w:val="both"/>
      </w:pPr>
      <w:r>
        <w:t>3.4.5. Договор заключается в течение пяти рабочих дней после принятия решения о выделении заявителю древесины для собственных нужд.</w:t>
      </w:r>
    </w:p>
    <w:p w:rsidR="00BA6CA5" w:rsidRDefault="00BA6CA5">
      <w:pPr>
        <w:pStyle w:val="ConsPlusNormal"/>
        <w:spacing w:before="220"/>
        <w:ind w:firstLine="540"/>
        <w:jc w:val="both"/>
      </w:pPr>
      <w:r>
        <w:t>Министр либо лицо, его замещающее, подписывает договор.</w:t>
      </w:r>
    </w:p>
    <w:p w:rsidR="00BA6CA5" w:rsidRDefault="00BA6CA5">
      <w:pPr>
        <w:pStyle w:val="ConsPlusNormal"/>
        <w:spacing w:before="220"/>
        <w:ind w:firstLine="540"/>
        <w:jc w:val="both"/>
      </w:pPr>
      <w:r>
        <w:t>3.4.6. Результатом исполнения административной процедуры является заключение договора.</w:t>
      </w:r>
    </w:p>
    <w:p w:rsidR="00BA6CA5" w:rsidRDefault="00BA6CA5">
      <w:pPr>
        <w:pStyle w:val="ConsPlusNormal"/>
        <w:spacing w:before="220"/>
        <w:ind w:firstLine="540"/>
        <w:jc w:val="both"/>
      </w:pPr>
      <w:r>
        <w:t>3.4.7. Способом фиксации результата является регистрация договора в журнале учета договоров купли-продажи с указанием даты и присвоением номера.</w:t>
      </w:r>
    </w:p>
    <w:p w:rsidR="00BA6CA5" w:rsidRDefault="00BA6CA5">
      <w:pPr>
        <w:pStyle w:val="ConsPlusNormal"/>
        <w:jc w:val="both"/>
      </w:pPr>
    </w:p>
    <w:p w:rsidR="00BA6CA5" w:rsidRDefault="00BA6CA5">
      <w:pPr>
        <w:pStyle w:val="ConsPlusNormal"/>
        <w:jc w:val="center"/>
        <w:outlineLvl w:val="2"/>
      </w:pPr>
      <w:r>
        <w:t>3.5. Прием и регистрация заявления о заключении договора</w:t>
      </w:r>
    </w:p>
    <w:p w:rsidR="00BA6CA5" w:rsidRDefault="00BA6CA5">
      <w:pPr>
        <w:pStyle w:val="ConsPlusNormal"/>
        <w:jc w:val="center"/>
      </w:pPr>
      <w:proofErr w:type="gramStart"/>
      <w:r>
        <w:t>купли</w:t>
      </w:r>
      <w:proofErr w:type="gramEnd"/>
      <w:r>
        <w:t>-продажи лесных насаждений по результатам аукциона</w:t>
      </w:r>
    </w:p>
    <w:p w:rsidR="00BA6CA5" w:rsidRDefault="00BA6CA5">
      <w:pPr>
        <w:pStyle w:val="ConsPlusNormal"/>
        <w:jc w:val="both"/>
      </w:pPr>
    </w:p>
    <w:p w:rsidR="00BA6CA5" w:rsidRDefault="00BA6CA5">
      <w:pPr>
        <w:pStyle w:val="ConsPlusNormal"/>
        <w:ind w:firstLine="540"/>
        <w:jc w:val="both"/>
      </w:pPr>
      <w:r>
        <w:t>3.5.1. Основанием для начала административной процедуры является обращение заявителя, победившего на аукционе по продаже права на заключение договора купли-продажи лесных насаждений, в министерство с письменным заявлением.</w:t>
      </w:r>
    </w:p>
    <w:p w:rsidR="00BA6CA5" w:rsidRDefault="00BA6CA5">
      <w:pPr>
        <w:pStyle w:val="ConsPlusNormal"/>
        <w:spacing w:before="220"/>
        <w:ind w:firstLine="540"/>
        <w:jc w:val="both"/>
      </w:pPr>
      <w:r>
        <w:lastRenderedPageBreak/>
        <w:t>Заявитель может представить заявление в министерство лично, через законного представителя, направить в виде почтового отправления.</w:t>
      </w:r>
    </w:p>
    <w:p w:rsidR="00BA6CA5" w:rsidRDefault="00BA6CA5">
      <w:pPr>
        <w:pStyle w:val="ConsPlusNormal"/>
        <w:spacing w:before="220"/>
        <w:ind w:firstLine="540"/>
        <w:jc w:val="both"/>
      </w:pPr>
      <w:r>
        <w:t>3.5.2. Ответственным за выполнение административной процедуры является сотрудник приемной министерства.</w:t>
      </w:r>
    </w:p>
    <w:p w:rsidR="00BA6CA5" w:rsidRDefault="00BA6CA5">
      <w:pPr>
        <w:pStyle w:val="ConsPlusNormal"/>
        <w:spacing w:before="220"/>
        <w:ind w:firstLine="540"/>
        <w:jc w:val="both"/>
      </w:pPr>
      <w:r>
        <w:t>3.5.3. Сотрудник приемной министерства регистрирует заявление в течение одного рабочего дня с момента поступления.</w:t>
      </w:r>
    </w:p>
    <w:p w:rsidR="00BA6CA5" w:rsidRDefault="00BA6CA5">
      <w:pPr>
        <w:pStyle w:val="ConsPlusNormal"/>
        <w:spacing w:before="220"/>
        <w:ind w:firstLine="540"/>
        <w:jc w:val="both"/>
      </w:pPr>
      <w:r>
        <w:t>При регистрации заявления ему присваивается соответствующий входящий номер и проставляется дата. Один экземпляр заявления с отметкой о получении министерством возвращается заявителю.</w:t>
      </w:r>
    </w:p>
    <w:p w:rsidR="00BA6CA5" w:rsidRDefault="00BA6CA5">
      <w:pPr>
        <w:pStyle w:val="ConsPlusNormal"/>
        <w:spacing w:before="220"/>
        <w:ind w:firstLine="540"/>
        <w:jc w:val="both"/>
      </w:pPr>
      <w:r>
        <w:t>3.5.4. Результатом административного действия является зарегистрированное заявление.</w:t>
      </w:r>
    </w:p>
    <w:p w:rsidR="00BA6CA5" w:rsidRDefault="00BA6CA5">
      <w:pPr>
        <w:pStyle w:val="ConsPlusNormal"/>
        <w:spacing w:before="220"/>
        <w:ind w:firstLine="540"/>
        <w:jc w:val="both"/>
      </w:pPr>
      <w:r>
        <w:t>3.5.5. Способом фиксации результата выполнения административного действия является зарегистрированное заявление на бумажном носителе и в электронной базе министерства.</w:t>
      </w:r>
    </w:p>
    <w:p w:rsidR="00BA6CA5" w:rsidRDefault="00BA6CA5">
      <w:pPr>
        <w:pStyle w:val="ConsPlusNormal"/>
        <w:jc w:val="both"/>
      </w:pPr>
    </w:p>
    <w:p w:rsidR="00BA6CA5" w:rsidRDefault="00BA6CA5">
      <w:pPr>
        <w:pStyle w:val="ConsPlusNormal"/>
        <w:jc w:val="center"/>
        <w:outlineLvl w:val="2"/>
      </w:pPr>
      <w:r>
        <w:t>3.6. Проверка полноты и соответствия сведений, указанных</w:t>
      </w:r>
    </w:p>
    <w:p w:rsidR="00BA6CA5" w:rsidRDefault="00BA6CA5">
      <w:pPr>
        <w:pStyle w:val="ConsPlusNormal"/>
        <w:jc w:val="center"/>
      </w:pPr>
      <w:proofErr w:type="gramStart"/>
      <w:r>
        <w:t>в</w:t>
      </w:r>
      <w:proofErr w:type="gramEnd"/>
      <w:r>
        <w:t xml:space="preserve"> заявлении</w:t>
      </w:r>
    </w:p>
    <w:p w:rsidR="00BA6CA5" w:rsidRDefault="00BA6CA5">
      <w:pPr>
        <w:pStyle w:val="ConsPlusNormal"/>
        <w:jc w:val="both"/>
      </w:pPr>
    </w:p>
    <w:p w:rsidR="00BA6CA5" w:rsidRDefault="00BA6CA5">
      <w:pPr>
        <w:pStyle w:val="ConsPlusNormal"/>
        <w:ind w:firstLine="540"/>
        <w:jc w:val="both"/>
      </w:pPr>
      <w:r>
        <w:t>3.6.1. Основанием для начала административного действия является зарегистрированное заявление.</w:t>
      </w:r>
    </w:p>
    <w:p w:rsidR="00BA6CA5" w:rsidRDefault="00BA6CA5">
      <w:pPr>
        <w:pStyle w:val="ConsPlusNormal"/>
        <w:spacing w:before="220"/>
        <w:ind w:firstLine="540"/>
        <w:jc w:val="both"/>
      </w:pPr>
      <w:r>
        <w:t>3.6.2. Ответственным за предоставление государственной услуги является сотрудник министерства, в чьи обязанности входит предоставление данной административной услуги.</w:t>
      </w:r>
    </w:p>
    <w:p w:rsidR="00BA6CA5" w:rsidRDefault="00BA6CA5">
      <w:pPr>
        <w:pStyle w:val="ConsPlusNormal"/>
        <w:spacing w:before="220"/>
        <w:ind w:firstLine="540"/>
        <w:jc w:val="both"/>
      </w:pPr>
      <w:bookmarkStart w:id="4" w:name="P375"/>
      <w:bookmarkEnd w:id="4"/>
      <w:r>
        <w:t xml:space="preserve">3.6.3. Ответственный исполнитель в течение одного рабочего дня с даты регистрации заявления проверяет полноту отраженной в заявлении информации согласно </w:t>
      </w:r>
      <w:hyperlink w:anchor="P170" w:history="1">
        <w:r>
          <w:rPr>
            <w:color w:val="0000FF"/>
          </w:rPr>
          <w:t>пункту 2.6.2</w:t>
        </w:r>
      </w:hyperlink>
      <w:r>
        <w:t xml:space="preserve"> настоящего Административного регламента.</w:t>
      </w:r>
    </w:p>
    <w:p w:rsidR="00BA6CA5" w:rsidRDefault="00BA6CA5">
      <w:pPr>
        <w:pStyle w:val="ConsPlusNormal"/>
        <w:spacing w:before="220"/>
        <w:ind w:firstLine="540"/>
        <w:jc w:val="both"/>
      </w:pPr>
      <w:r>
        <w:t xml:space="preserve">3.6.4. Результатом административного действия является принятое решение о полноте и соответствии информации, указанной в заявлении, требованиям </w:t>
      </w:r>
      <w:hyperlink w:anchor="P170" w:history="1">
        <w:r>
          <w:rPr>
            <w:color w:val="0000FF"/>
          </w:rPr>
          <w:t>пункта 2.6.2</w:t>
        </w:r>
      </w:hyperlink>
      <w:r>
        <w:t xml:space="preserve"> настоящего Административного регламента.</w:t>
      </w:r>
    </w:p>
    <w:p w:rsidR="00BA6CA5" w:rsidRDefault="00BA6CA5">
      <w:pPr>
        <w:pStyle w:val="ConsPlusNormal"/>
        <w:spacing w:before="220"/>
        <w:ind w:firstLine="540"/>
        <w:jc w:val="both"/>
      </w:pPr>
      <w:r>
        <w:t>3.6.5. Способом фиксации результата является отметка о возврате заявления заявителю либо о переходе к следующему административному действию.</w:t>
      </w:r>
    </w:p>
    <w:p w:rsidR="00BA6CA5" w:rsidRDefault="00BA6CA5">
      <w:pPr>
        <w:pStyle w:val="ConsPlusNormal"/>
        <w:jc w:val="both"/>
      </w:pPr>
    </w:p>
    <w:p w:rsidR="00BA6CA5" w:rsidRDefault="00BA6CA5">
      <w:pPr>
        <w:pStyle w:val="ConsPlusNormal"/>
        <w:jc w:val="center"/>
        <w:outlineLvl w:val="2"/>
      </w:pPr>
      <w:r>
        <w:t>3.7. Запрос в рамках межведомственного информационного</w:t>
      </w:r>
    </w:p>
    <w:p w:rsidR="00BA6CA5" w:rsidRDefault="00BA6CA5">
      <w:pPr>
        <w:pStyle w:val="ConsPlusNormal"/>
        <w:jc w:val="center"/>
      </w:pPr>
      <w:proofErr w:type="gramStart"/>
      <w:r>
        <w:t>взаимодействия</w:t>
      </w:r>
      <w:proofErr w:type="gramEnd"/>
      <w:r>
        <w:t xml:space="preserve"> протокола, удостоверяющего право заявителя</w:t>
      </w:r>
    </w:p>
    <w:p w:rsidR="00BA6CA5" w:rsidRDefault="00BA6CA5">
      <w:pPr>
        <w:pStyle w:val="ConsPlusNormal"/>
        <w:jc w:val="center"/>
      </w:pPr>
      <w:proofErr w:type="gramStart"/>
      <w:r>
        <w:t>на</w:t>
      </w:r>
      <w:proofErr w:type="gramEnd"/>
      <w:r>
        <w:t xml:space="preserve"> заключение договора купли-продажи лесных насаждений</w:t>
      </w:r>
    </w:p>
    <w:p w:rsidR="00BA6CA5" w:rsidRDefault="00BA6CA5">
      <w:pPr>
        <w:pStyle w:val="ConsPlusNormal"/>
        <w:jc w:val="center"/>
      </w:pPr>
      <w:proofErr w:type="gramStart"/>
      <w:r>
        <w:t>по</w:t>
      </w:r>
      <w:proofErr w:type="gramEnd"/>
      <w:r>
        <w:t xml:space="preserve"> результатам аукциона</w:t>
      </w:r>
    </w:p>
    <w:p w:rsidR="00BA6CA5" w:rsidRDefault="00BA6CA5">
      <w:pPr>
        <w:pStyle w:val="ConsPlusNormal"/>
        <w:jc w:val="both"/>
      </w:pPr>
    </w:p>
    <w:p w:rsidR="00BA6CA5" w:rsidRDefault="00BA6CA5">
      <w:pPr>
        <w:pStyle w:val="ConsPlusNormal"/>
        <w:ind w:firstLine="540"/>
        <w:jc w:val="both"/>
      </w:pPr>
      <w:r>
        <w:t>3.7.1. Основанием для начала административного действия является непредставление заявителем протокола результатов аукциона. Ответственный исполнитель принимает решение о направлении запроса в рамках межведомственного информационного взаимодействия.</w:t>
      </w:r>
    </w:p>
    <w:p w:rsidR="00BA6CA5" w:rsidRDefault="00BA6CA5">
      <w:pPr>
        <w:pStyle w:val="ConsPlusNormal"/>
        <w:spacing w:before="220"/>
        <w:ind w:firstLine="540"/>
        <w:jc w:val="both"/>
      </w:pPr>
      <w:r>
        <w:t>3.7.2. Ответственный исполнитель в течение двух рабочих дней с даты регистрации заявления направляет запрос в организацию, которая осуществляет с министерством межведомственное взаимодействие при предоставлении государственной услуги.</w:t>
      </w:r>
    </w:p>
    <w:p w:rsidR="00BA6CA5" w:rsidRDefault="00BA6CA5">
      <w:pPr>
        <w:pStyle w:val="ConsPlusNormal"/>
        <w:spacing w:before="220"/>
        <w:ind w:firstLine="540"/>
        <w:jc w:val="both"/>
      </w:pPr>
      <w:r>
        <w:t>3.7.3. Результатом административного действия является получение протокола результатов аукциона в рамках межведомственного информационного взаимодействия.</w:t>
      </w:r>
    </w:p>
    <w:p w:rsidR="00BA6CA5" w:rsidRDefault="00BA6CA5">
      <w:pPr>
        <w:pStyle w:val="ConsPlusNormal"/>
        <w:spacing w:before="220"/>
        <w:ind w:firstLine="540"/>
        <w:jc w:val="both"/>
      </w:pPr>
      <w:r>
        <w:t xml:space="preserve">3.7.4. Способом фиксации результата является регистрация сведений о документах, указанных в </w:t>
      </w:r>
      <w:hyperlink w:anchor="P168" w:history="1">
        <w:r>
          <w:rPr>
            <w:color w:val="0000FF"/>
          </w:rPr>
          <w:t>пункте 2.6.1</w:t>
        </w:r>
      </w:hyperlink>
      <w:r>
        <w:t xml:space="preserve">, полученных в рамках межведомственного информационного </w:t>
      </w:r>
      <w:r>
        <w:lastRenderedPageBreak/>
        <w:t>взаимодействия, в электронной базе данных с присвоением соответствующего входящего номера и проставлением даты.</w:t>
      </w:r>
    </w:p>
    <w:p w:rsidR="00BA6CA5" w:rsidRDefault="00BA6CA5">
      <w:pPr>
        <w:pStyle w:val="ConsPlusNormal"/>
        <w:jc w:val="both"/>
      </w:pPr>
    </w:p>
    <w:p w:rsidR="00BA6CA5" w:rsidRDefault="00BA6CA5">
      <w:pPr>
        <w:pStyle w:val="ConsPlusNormal"/>
        <w:jc w:val="center"/>
        <w:outlineLvl w:val="2"/>
      </w:pPr>
      <w:r>
        <w:t>3.8. Подготовка договора и уведомление заявителя</w:t>
      </w:r>
    </w:p>
    <w:p w:rsidR="00BA6CA5" w:rsidRDefault="00BA6CA5">
      <w:pPr>
        <w:pStyle w:val="ConsPlusNormal"/>
        <w:jc w:val="center"/>
      </w:pPr>
      <w:proofErr w:type="gramStart"/>
      <w:r>
        <w:t>о</w:t>
      </w:r>
      <w:proofErr w:type="gramEnd"/>
      <w:r>
        <w:t xml:space="preserve"> заключении договора купли-продажи лесных насаждений</w:t>
      </w:r>
    </w:p>
    <w:p w:rsidR="00BA6CA5" w:rsidRDefault="00BA6CA5">
      <w:pPr>
        <w:pStyle w:val="ConsPlusNormal"/>
        <w:jc w:val="center"/>
      </w:pPr>
      <w:proofErr w:type="gramStart"/>
      <w:r>
        <w:t>по</w:t>
      </w:r>
      <w:proofErr w:type="gramEnd"/>
      <w:r>
        <w:t xml:space="preserve"> результатам аукциона</w:t>
      </w:r>
    </w:p>
    <w:p w:rsidR="00BA6CA5" w:rsidRDefault="00BA6CA5">
      <w:pPr>
        <w:pStyle w:val="ConsPlusNormal"/>
        <w:jc w:val="both"/>
      </w:pPr>
    </w:p>
    <w:p w:rsidR="00BA6CA5" w:rsidRDefault="00BA6CA5">
      <w:pPr>
        <w:pStyle w:val="ConsPlusNormal"/>
        <w:ind w:firstLine="540"/>
        <w:jc w:val="both"/>
      </w:pPr>
      <w:r>
        <w:t>3.8.1. Основанием для заключения договора является заявление и протокол о результатах аукциона.</w:t>
      </w:r>
    </w:p>
    <w:p w:rsidR="00BA6CA5" w:rsidRDefault="00BA6CA5">
      <w:pPr>
        <w:pStyle w:val="ConsPlusNormal"/>
        <w:spacing w:before="220"/>
        <w:ind w:firstLine="540"/>
        <w:jc w:val="both"/>
      </w:pPr>
      <w:r>
        <w:t>3.8.2. Ответственным за предоставление государственной услуги является сотрудник министерства, в должностные обязанности которого входит осуществление данного административного действия.</w:t>
      </w:r>
    </w:p>
    <w:p w:rsidR="00BA6CA5" w:rsidRDefault="00BA6CA5">
      <w:pPr>
        <w:pStyle w:val="ConsPlusNormal"/>
        <w:spacing w:before="220"/>
        <w:ind w:firstLine="540"/>
        <w:jc w:val="both"/>
      </w:pPr>
      <w:r>
        <w:t>Подготовка и заключение договора по результатам аукциона осуществляются министерством.</w:t>
      </w:r>
    </w:p>
    <w:p w:rsidR="00BA6CA5" w:rsidRDefault="00BA6CA5">
      <w:pPr>
        <w:pStyle w:val="ConsPlusNormal"/>
        <w:spacing w:before="220"/>
        <w:ind w:firstLine="540"/>
        <w:jc w:val="both"/>
      </w:pPr>
      <w:r>
        <w:t>3.8.3. Специалист министерства уведомляет заявителя о принятом решении способом, указанным в заявлении:</w:t>
      </w:r>
    </w:p>
    <w:p w:rsidR="00BA6CA5" w:rsidRDefault="00BA6CA5">
      <w:pPr>
        <w:pStyle w:val="ConsPlusNormal"/>
        <w:spacing w:before="220"/>
        <w:ind w:firstLine="540"/>
        <w:jc w:val="both"/>
      </w:pPr>
      <w:r>
        <w:t>- письменным уведомлением по почте (заказным письмом с уведомлением);</w:t>
      </w:r>
    </w:p>
    <w:p w:rsidR="00BA6CA5" w:rsidRDefault="00BA6CA5">
      <w:pPr>
        <w:pStyle w:val="ConsPlusNormal"/>
        <w:spacing w:before="220"/>
        <w:ind w:firstLine="540"/>
        <w:jc w:val="both"/>
      </w:pPr>
      <w:r>
        <w:t>- уведомлением по электронной почте;</w:t>
      </w:r>
    </w:p>
    <w:p w:rsidR="00BA6CA5" w:rsidRDefault="00BA6CA5">
      <w:pPr>
        <w:pStyle w:val="ConsPlusNormal"/>
        <w:spacing w:before="220"/>
        <w:ind w:firstLine="540"/>
        <w:jc w:val="both"/>
      </w:pPr>
      <w:r>
        <w:t>- устно по указанному заявителем телефону;</w:t>
      </w:r>
    </w:p>
    <w:p w:rsidR="00BA6CA5" w:rsidRDefault="00BA6CA5">
      <w:pPr>
        <w:pStyle w:val="ConsPlusNormal"/>
        <w:spacing w:before="220"/>
        <w:ind w:firstLine="540"/>
        <w:jc w:val="both"/>
      </w:pPr>
      <w:r>
        <w:t>- лично при непосредственном обращении заявителя.</w:t>
      </w:r>
    </w:p>
    <w:p w:rsidR="00BA6CA5" w:rsidRDefault="00BA6CA5">
      <w:pPr>
        <w:pStyle w:val="ConsPlusNormal"/>
        <w:spacing w:before="220"/>
        <w:ind w:firstLine="540"/>
        <w:jc w:val="both"/>
      </w:pPr>
      <w:r>
        <w:t>3.8.4. Договор с заявителем заключается в течение десяти рабочих дней со дня подписания протокола о результатах аукциона.</w:t>
      </w:r>
    </w:p>
    <w:p w:rsidR="00BA6CA5" w:rsidRDefault="00BA6CA5">
      <w:pPr>
        <w:pStyle w:val="ConsPlusNormal"/>
        <w:spacing w:before="220"/>
        <w:ind w:firstLine="540"/>
        <w:jc w:val="both"/>
      </w:pPr>
      <w:r>
        <w:t>В случае, если аукцион признан несостоявшимся в связи с участием в нем менее двух участников, единственный участник аукциона не позднее чем через десять дней после дня проведения аукциона обязан заключить договор купли-продажи лесных насаждений по результатам аукциона, а министерство не вправе отказаться от заключения с единственным участником аукциона соответствующего договора по начальной цене предмета аукциона.</w:t>
      </w:r>
    </w:p>
    <w:p w:rsidR="00BA6CA5" w:rsidRDefault="00BA6CA5">
      <w:pPr>
        <w:pStyle w:val="ConsPlusNormal"/>
        <w:spacing w:before="220"/>
        <w:ind w:firstLine="540"/>
        <w:jc w:val="both"/>
      </w:pPr>
      <w:r>
        <w:t>Договор заключается в письменной форме путем составления документа в двух экземплярах, подписываемого министром и заявителем (законным представителем), ставшим победителем или единственным участником аукциона.</w:t>
      </w:r>
    </w:p>
    <w:p w:rsidR="00BA6CA5" w:rsidRDefault="00BA6CA5">
      <w:pPr>
        <w:pStyle w:val="ConsPlusNormal"/>
        <w:spacing w:before="220"/>
        <w:ind w:firstLine="540"/>
        <w:jc w:val="both"/>
      </w:pPr>
      <w:r>
        <w:t>3.8.5. Специалист министерства регистрирует договор в журнале учета выданных договоров.</w:t>
      </w:r>
    </w:p>
    <w:p w:rsidR="00BA6CA5" w:rsidRDefault="00BA6CA5">
      <w:pPr>
        <w:pStyle w:val="ConsPlusNormal"/>
        <w:spacing w:before="220"/>
        <w:ind w:firstLine="540"/>
        <w:jc w:val="both"/>
      </w:pPr>
      <w:r>
        <w:t>3.8.6. Результатом административной процедуры является заключенный договор.</w:t>
      </w:r>
    </w:p>
    <w:p w:rsidR="00BA6CA5" w:rsidRDefault="00BA6CA5">
      <w:pPr>
        <w:pStyle w:val="ConsPlusNormal"/>
        <w:spacing w:before="220"/>
        <w:ind w:firstLine="540"/>
        <w:jc w:val="both"/>
      </w:pPr>
      <w:r>
        <w:t>3.8.7. Способом фиксации результата является регистрация договора в журнале учета выданных договоров с указанием даты и присвоением номера.</w:t>
      </w:r>
    </w:p>
    <w:p w:rsidR="00BA6CA5" w:rsidRDefault="00BA6CA5">
      <w:pPr>
        <w:pStyle w:val="ConsPlusNormal"/>
        <w:jc w:val="both"/>
      </w:pPr>
    </w:p>
    <w:p w:rsidR="00BA6CA5" w:rsidRDefault="00BA6CA5">
      <w:pPr>
        <w:pStyle w:val="ConsPlusNormal"/>
        <w:jc w:val="center"/>
        <w:outlineLvl w:val="1"/>
      </w:pPr>
      <w:r>
        <w:t>4. Порядок и формы контроля за предоставлением</w:t>
      </w:r>
    </w:p>
    <w:p w:rsidR="00BA6CA5" w:rsidRDefault="00BA6CA5">
      <w:pPr>
        <w:pStyle w:val="ConsPlusNormal"/>
        <w:jc w:val="center"/>
      </w:pPr>
      <w:proofErr w:type="gramStart"/>
      <w:r>
        <w:t>государственной</w:t>
      </w:r>
      <w:proofErr w:type="gramEnd"/>
      <w:r>
        <w:t xml:space="preserve"> услуги</w:t>
      </w:r>
    </w:p>
    <w:p w:rsidR="00BA6CA5" w:rsidRDefault="00BA6CA5">
      <w:pPr>
        <w:pStyle w:val="ConsPlusNormal"/>
        <w:jc w:val="both"/>
      </w:pPr>
    </w:p>
    <w:p w:rsidR="00BA6CA5" w:rsidRDefault="00BA6CA5">
      <w:pPr>
        <w:pStyle w:val="ConsPlusNormal"/>
        <w:jc w:val="center"/>
        <w:outlineLvl w:val="2"/>
      </w:pPr>
      <w:r>
        <w:t>4.1. Порядок осуществления текущего контроля</w:t>
      </w:r>
    </w:p>
    <w:p w:rsidR="00BA6CA5" w:rsidRDefault="00BA6CA5">
      <w:pPr>
        <w:pStyle w:val="ConsPlusNormal"/>
        <w:jc w:val="both"/>
      </w:pPr>
    </w:p>
    <w:p w:rsidR="00BA6CA5" w:rsidRDefault="00BA6CA5">
      <w:pPr>
        <w:pStyle w:val="ConsPlusNormal"/>
        <w:ind w:firstLine="540"/>
        <w:jc w:val="both"/>
      </w:pPr>
      <w:r>
        <w:t xml:space="preserve">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постоянно осуществляется должностными лицами министерства, а также путем проведения министром либо </w:t>
      </w:r>
      <w:r>
        <w:lastRenderedPageBreak/>
        <w:t>лицом, его замещающим, проверок исполнения должностными лицами министерства и лесничеств положений административного регламента, нормативных правовых актов Российской Федерации и Калужской области.</w:t>
      </w:r>
    </w:p>
    <w:p w:rsidR="00BA6CA5" w:rsidRDefault="00BA6CA5">
      <w:pPr>
        <w:pStyle w:val="ConsPlusNormal"/>
        <w:jc w:val="both"/>
      </w:pPr>
    </w:p>
    <w:p w:rsidR="00BA6CA5" w:rsidRDefault="00BA6CA5">
      <w:pPr>
        <w:pStyle w:val="ConsPlusNormal"/>
        <w:jc w:val="center"/>
        <w:outlineLvl w:val="2"/>
      </w:pPr>
      <w:r>
        <w:t>4.2. Порядок и периодичность осуществления плановых</w:t>
      </w:r>
    </w:p>
    <w:p w:rsidR="00BA6CA5" w:rsidRDefault="00BA6CA5">
      <w:pPr>
        <w:pStyle w:val="ConsPlusNormal"/>
        <w:jc w:val="center"/>
      </w:pPr>
      <w:proofErr w:type="gramStart"/>
      <w:r>
        <w:t>и</w:t>
      </w:r>
      <w:proofErr w:type="gramEnd"/>
      <w:r>
        <w:t xml:space="preserve"> внеплановых проверок полноты и качества предоставления</w:t>
      </w:r>
    </w:p>
    <w:p w:rsidR="00BA6CA5" w:rsidRDefault="00BA6CA5">
      <w:pPr>
        <w:pStyle w:val="ConsPlusNormal"/>
        <w:jc w:val="center"/>
      </w:pPr>
      <w:proofErr w:type="gramStart"/>
      <w:r>
        <w:t>государственной</w:t>
      </w:r>
      <w:proofErr w:type="gramEnd"/>
      <w:r>
        <w:t xml:space="preserve"> услуги</w:t>
      </w:r>
    </w:p>
    <w:p w:rsidR="00BA6CA5" w:rsidRDefault="00BA6CA5">
      <w:pPr>
        <w:pStyle w:val="ConsPlusNormal"/>
        <w:jc w:val="both"/>
      </w:pPr>
    </w:p>
    <w:p w:rsidR="00BA6CA5" w:rsidRDefault="00BA6CA5">
      <w:pPr>
        <w:pStyle w:val="ConsPlusNormal"/>
        <w:ind w:firstLine="540"/>
        <w:jc w:val="both"/>
      </w:pPr>
      <w: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участвующих в предоставлении государственной услуги.</w:t>
      </w:r>
    </w:p>
    <w:p w:rsidR="00BA6CA5" w:rsidRDefault="00BA6CA5">
      <w:pPr>
        <w:pStyle w:val="ConsPlusNormal"/>
        <w:spacing w:before="220"/>
        <w:ind w:firstLine="540"/>
        <w:jc w:val="both"/>
      </w:pPr>
      <w:r>
        <w:t>Периодичность проведения проверок может носить плановый характер (один раз в год) и внеплановый характер (по конкретному обращению заявителя).</w:t>
      </w:r>
    </w:p>
    <w:p w:rsidR="00BA6CA5" w:rsidRDefault="00BA6CA5">
      <w:pPr>
        <w:pStyle w:val="ConsPlusNormal"/>
        <w:spacing w:before="220"/>
        <w:ind w:firstLine="540"/>
        <w:jc w:val="both"/>
      </w:pPr>
      <w:r>
        <w:t>4.2.1. Плановые проверки проводятся на соответствие организации и предоставления государственной услуги требованиям действующего законодательства и административного регламента.</w:t>
      </w:r>
    </w:p>
    <w:p w:rsidR="00BA6CA5" w:rsidRDefault="00BA6CA5">
      <w:pPr>
        <w:pStyle w:val="ConsPlusNormal"/>
        <w:spacing w:before="220"/>
        <w:ind w:firstLine="540"/>
        <w:jc w:val="both"/>
      </w:pPr>
      <w:r>
        <w:t>4.2.2. Внеплановые проверки проводятся для устранения ранее выявленных нарушений административного регламента, а также в случае получения обращений (жалоб) заявителей, в которых содержатся сведения о нарушении административного регламента, по поручению министра либо лица, его замещающего.</w:t>
      </w:r>
    </w:p>
    <w:p w:rsidR="00BA6CA5" w:rsidRDefault="00BA6CA5">
      <w:pPr>
        <w:pStyle w:val="ConsPlusNormal"/>
        <w:jc w:val="both"/>
      </w:pPr>
    </w:p>
    <w:p w:rsidR="00BA6CA5" w:rsidRDefault="00BA6CA5">
      <w:pPr>
        <w:pStyle w:val="ConsPlusNormal"/>
        <w:jc w:val="center"/>
        <w:outlineLvl w:val="2"/>
      </w:pPr>
      <w:r>
        <w:t>4.3. Ответственность государственных служащих органа</w:t>
      </w:r>
    </w:p>
    <w:p w:rsidR="00BA6CA5" w:rsidRDefault="00BA6CA5">
      <w:pPr>
        <w:pStyle w:val="ConsPlusNormal"/>
        <w:jc w:val="center"/>
      </w:pPr>
      <w:proofErr w:type="gramStart"/>
      <w:r>
        <w:t>исполнительной</w:t>
      </w:r>
      <w:proofErr w:type="gramEnd"/>
      <w:r>
        <w:t xml:space="preserve"> власти и иных должностных лиц за решения</w:t>
      </w:r>
    </w:p>
    <w:p w:rsidR="00BA6CA5" w:rsidRDefault="00BA6CA5">
      <w:pPr>
        <w:pStyle w:val="ConsPlusNormal"/>
        <w:jc w:val="center"/>
      </w:pPr>
      <w:proofErr w:type="gramStart"/>
      <w:r>
        <w:t>и</w:t>
      </w:r>
      <w:proofErr w:type="gramEnd"/>
      <w:r>
        <w:t xml:space="preserve"> действия (бездействие), принимаемые (осуществляемые)</w:t>
      </w:r>
    </w:p>
    <w:p w:rsidR="00BA6CA5" w:rsidRDefault="00BA6CA5">
      <w:pPr>
        <w:pStyle w:val="ConsPlusNormal"/>
        <w:jc w:val="center"/>
      </w:pPr>
      <w:proofErr w:type="gramStart"/>
      <w:r>
        <w:t>в</w:t>
      </w:r>
      <w:proofErr w:type="gramEnd"/>
      <w:r>
        <w:t xml:space="preserve"> ходе предоставления государственной услуги</w:t>
      </w:r>
    </w:p>
    <w:p w:rsidR="00BA6CA5" w:rsidRDefault="00BA6CA5">
      <w:pPr>
        <w:pStyle w:val="ConsPlusNormal"/>
        <w:jc w:val="both"/>
      </w:pPr>
    </w:p>
    <w:p w:rsidR="00BA6CA5" w:rsidRDefault="00BA6CA5">
      <w:pPr>
        <w:pStyle w:val="ConsPlusNormal"/>
        <w:ind w:firstLine="540"/>
        <w:jc w:val="both"/>
      </w:pPr>
      <w:r>
        <w:t>4.3.1. Ответственность государственных гражданских служащих министерства закрепляется в их должностных регламентах в соответствии с требованиями законодательства Российской Федерации.</w:t>
      </w:r>
    </w:p>
    <w:p w:rsidR="00BA6CA5" w:rsidRDefault="00BA6CA5">
      <w:pPr>
        <w:pStyle w:val="ConsPlusNormal"/>
        <w:spacing w:before="220"/>
        <w:ind w:firstLine="540"/>
        <w:jc w:val="both"/>
      </w:pPr>
      <w:r>
        <w:t>4.3.2.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A6CA5" w:rsidRDefault="00BA6CA5">
      <w:pPr>
        <w:pStyle w:val="ConsPlusNormal"/>
        <w:jc w:val="both"/>
      </w:pPr>
    </w:p>
    <w:p w:rsidR="00BA6CA5" w:rsidRDefault="00BA6CA5">
      <w:pPr>
        <w:pStyle w:val="ConsPlusNormal"/>
        <w:jc w:val="center"/>
        <w:outlineLvl w:val="2"/>
      </w:pPr>
      <w:r>
        <w:t>4.4. Положения, характеризующие требования к порядку</w:t>
      </w:r>
    </w:p>
    <w:p w:rsidR="00BA6CA5" w:rsidRDefault="00BA6CA5">
      <w:pPr>
        <w:pStyle w:val="ConsPlusNormal"/>
        <w:jc w:val="center"/>
      </w:pPr>
      <w:proofErr w:type="gramStart"/>
      <w:r>
        <w:t>и</w:t>
      </w:r>
      <w:proofErr w:type="gramEnd"/>
      <w:r>
        <w:t xml:space="preserve"> формам контроля за предоставлением государственной услуги,</w:t>
      </w:r>
    </w:p>
    <w:p w:rsidR="00BA6CA5" w:rsidRDefault="00BA6CA5">
      <w:pPr>
        <w:pStyle w:val="ConsPlusNormal"/>
        <w:jc w:val="center"/>
      </w:pPr>
      <w:proofErr w:type="gramStart"/>
      <w:r>
        <w:t>в</w:t>
      </w:r>
      <w:proofErr w:type="gramEnd"/>
      <w:r>
        <w:t xml:space="preserve"> том числе со стороны граждан, их объединений и организаций</w:t>
      </w:r>
    </w:p>
    <w:p w:rsidR="00BA6CA5" w:rsidRDefault="00BA6CA5">
      <w:pPr>
        <w:pStyle w:val="ConsPlusNormal"/>
        <w:jc w:val="both"/>
      </w:pPr>
    </w:p>
    <w:p w:rsidR="00BA6CA5" w:rsidRDefault="00BA6CA5">
      <w:pPr>
        <w:pStyle w:val="ConsPlusNormal"/>
        <w:ind w:firstLine="540"/>
        <w:jc w:val="both"/>
      </w:pPr>
      <w:r>
        <w:t>4.4.1. Общественный контроль осуществляется на основе принципов добровольности, справедливости и законности.</w:t>
      </w:r>
    </w:p>
    <w:p w:rsidR="00BA6CA5" w:rsidRDefault="00BA6CA5">
      <w:pPr>
        <w:pStyle w:val="ConsPlusNormal"/>
        <w:spacing w:before="220"/>
        <w:ind w:firstLine="540"/>
        <w:jc w:val="both"/>
      </w:pPr>
      <w:r>
        <w:t>4.4.2.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A6CA5" w:rsidRDefault="00BA6CA5">
      <w:pPr>
        <w:pStyle w:val="ConsPlusNormal"/>
        <w:jc w:val="both"/>
      </w:pPr>
    </w:p>
    <w:p w:rsidR="00BA6CA5" w:rsidRDefault="00BA6CA5">
      <w:pPr>
        <w:pStyle w:val="ConsPlusNormal"/>
        <w:jc w:val="center"/>
        <w:outlineLvl w:val="1"/>
      </w:pPr>
      <w:r>
        <w:t>5. Порядок досудебного (внесудебного) обжалования решений</w:t>
      </w:r>
    </w:p>
    <w:p w:rsidR="00BA6CA5" w:rsidRDefault="00BA6CA5">
      <w:pPr>
        <w:pStyle w:val="ConsPlusNormal"/>
        <w:jc w:val="center"/>
      </w:pPr>
      <w:proofErr w:type="gramStart"/>
      <w:r>
        <w:t>и</w:t>
      </w:r>
      <w:proofErr w:type="gramEnd"/>
      <w:r>
        <w:t xml:space="preserve"> действий (бездействия) должностных лиц, предоставляющих</w:t>
      </w:r>
    </w:p>
    <w:p w:rsidR="00BA6CA5" w:rsidRDefault="00BA6CA5">
      <w:pPr>
        <w:pStyle w:val="ConsPlusNormal"/>
        <w:jc w:val="center"/>
      </w:pPr>
      <w:proofErr w:type="gramStart"/>
      <w:r>
        <w:t>государственную</w:t>
      </w:r>
      <w:proofErr w:type="gramEnd"/>
      <w:r>
        <w:t xml:space="preserve"> услугу</w:t>
      </w:r>
    </w:p>
    <w:p w:rsidR="00BA6CA5" w:rsidRDefault="00BA6CA5">
      <w:pPr>
        <w:pStyle w:val="ConsPlusNormal"/>
        <w:jc w:val="both"/>
      </w:pPr>
    </w:p>
    <w:p w:rsidR="00BA6CA5" w:rsidRDefault="00BA6CA5">
      <w:pPr>
        <w:pStyle w:val="ConsPlusNormal"/>
        <w:ind w:firstLine="540"/>
        <w:jc w:val="both"/>
      </w:pPr>
      <w:r>
        <w:t>5.1. Заявитель имеет право на обжалование решений и действий (бездействия) должностных лиц министерства в досудебном (внесудебном) порядке.</w:t>
      </w:r>
    </w:p>
    <w:p w:rsidR="00BA6CA5" w:rsidRDefault="00BA6CA5">
      <w:pPr>
        <w:pStyle w:val="ConsPlusNormal"/>
        <w:spacing w:before="220"/>
        <w:ind w:firstLine="540"/>
        <w:jc w:val="both"/>
      </w:pPr>
      <w:r>
        <w:t>5.2. Предметом досудебного (внесудебного) обжалования являются нарушение прав и законных интересов заявителя, противоправные решения, действия (бездействие) должностных лиц министерства при предоставлении государственной услуги, нарушение положений административного регламента, некорректное поведение или нарушение служебной этики в ходе предоставления государственной услуги, а также иные случаи, предусмотренные действующим законодательством.</w:t>
      </w:r>
    </w:p>
    <w:p w:rsidR="00BA6CA5" w:rsidRDefault="00BA6CA5">
      <w:pPr>
        <w:pStyle w:val="ConsPlusNormal"/>
        <w:spacing w:before="220"/>
        <w:ind w:firstLine="540"/>
        <w:jc w:val="both"/>
      </w:pPr>
      <w:r>
        <w:t>Заявитель может обратиться с жалобой, в том числе в следующих случаях:</w:t>
      </w:r>
    </w:p>
    <w:p w:rsidR="00BA6CA5" w:rsidRDefault="00BA6CA5">
      <w:pPr>
        <w:pStyle w:val="ConsPlusNormal"/>
        <w:spacing w:before="220"/>
        <w:ind w:firstLine="540"/>
        <w:jc w:val="both"/>
      </w:pPr>
      <w:r>
        <w:t>- нарушение срока регистрации запроса заявителя о предоставлении государственной услуги;</w:t>
      </w:r>
    </w:p>
    <w:p w:rsidR="00BA6CA5" w:rsidRDefault="00BA6CA5">
      <w:pPr>
        <w:pStyle w:val="ConsPlusNormal"/>
        <w:spacing w:before="220"/>
        <w:ind w:firstLine="540"/>
        <w:jc w:val="both"/>
      </w:pPr>
      <w:r>
        <w:t>- нарушение срока предоставления государственной услуги;</w:t>
      </w:r>
    </w:p>
    <w:p w:rsidR="00BA6CA5" w:rsidRDefault="00BA6CA5">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BA6CA5" w:rsidRDefault="00BA6CA5">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BA6CA5" w:rsidRDefault="00BA6CA5">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BA6CA5" w:rsidRDefault="00BA6CA5">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Калужской области;</w:t>
      </w:r>
    </w:p>
    <w:p w:rsidR="00BA6CA5" w:rsidRDefault="00BA6CA5">
      <w:pPr>
        <w:pStyle w:val="ConsPlusNormal"/>
        <w:spacing w:before="220"/>
        <w:ind w:firstLine="540"/>
        <w:jc w:val="both"/>
      </w:pPr>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6CA5" w:rsidRDefault="00BA6CA5">
      <w:pPr>
        <w:pStyle w:val="ConsPlusNormal"/>
        <w:spacing w:before="220"/>
        <w:ind w:firstLine="540"/>
        <w:jc w:val="both"/>
      </w:pPr>
      <w:r>
        <w:t>5.3. Ответ на жалобу не дается в случаях, если:</w:t>
      </w:r>
    </w:p>
    <w:p w:rsidR="00BA6CA5" w:rsidRDefault="00BA6CA5">
      <w:pPr>
        <w:pStyle w:val="ConsPlusNormal"/>
        <w:spacing w:before="220"/>
        <w:ind w:firstLine="540"/>
        <w:jc w:val="both"/>
      </w:pPr>
      <w:r>
        <w:t>- в жалобе не указаны фамилия либо наименование заявителя и почтовый адрес, по которому должен быть направлен ответ;</w:t>
      </w:r>
    </w:p>
    <w:p w:rsidR="00BA6CA5" w:rsidRDefault="00BA6CA5">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A6CA5" w:rsidRDefault="00BA6CA5">
      <w:pPr>
        <w:pStyle w:val="ConsPlusNormal"/>
        <w:spacing w:before="220"/>
        <w:ind w:firstLine="540"/>
        <w:jc w:val="both"/>
      </w:pPr>
      <w:r>
        <w:t>- текст жалобы не поддается прочтению.</w:t>
      </w:r>
    </w:p>
    <w:p w:rsidR="00BA6CA5" w:rsidRDefault="00BA6CA5">
      <w:pPr>
        <w:pStyle w:val="ConsPlusNormal"/>
        <w:spacing w:before="220"/>
        <w:ind w:firstLine="540"/>
        <w:jc w:val="both"/>
      </w:pPr>
      <w: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министр либо лицо, его замещающее,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министерство или одному и тому же должностному лицу. О данном решении в течение трех рабочих дней заявителю направляется письменное уведомление, если его фамилия либо наименование и почтовый адрес поддаются прочтению.</w:t>
      </w:r>
    </w:p>
    <w:p w:rsidR="00BA6CA5" w:rsidRDefault="00BA6CA5">
      <w:pPr>
        <w:pStyle w:val="ConsPlusNormal"/>
        <w:spacing w:before="220"/>
        <w:ind w:firstLine="540"/>
        <w:jc w:val="both"/>
      </w:pPr>
      <w:r>
        <w:lastRenderedPageBreak/>
        <w:t>5.4. 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w:t>
      </w:r>
    </w:p>
    <w:p w:rsidR="00BA6CA5" w:rsidRDefault="00BA6CA5">
      <w:pPr>
        <w:pStyle w:val="ConsPlusNormal"/>
        <w:spacing w:before="220"/>
        <w:ind w:firstLine="540"/>
        <w:jc w:val="both"/>
      </w:pPr>
      <w:r>
        <w:t>Жалоба заявителя должна содержать:</w:t>
      </w:r>
    </w:p>
    <w:p w:rsidR="00BA6CA5" w:rsidRDefault="00BA6CA5">
      <w:pPr>
        <w:pStyle w:val="ConsPlusNormal"/>
        <w:spacing w:before="220"/>
        <w:ind w:firstLine="540"/>
        <w:jc w:val="both"/>
      </w:pPr>
      <w:r>
        <w:t>- наименование органа, предоставляющего государственную услугу, должностного лица либо государственного служащего, решения и действия (бездействие) которых обжалуются;</w:t>
      </w:r>
    </w:p>
    <w:p w:rsidR="00BA6CA5" w:rsidRDefault="00BA6CA5">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CA5" w:rsidRDefault="00BA6CA5">
      <w:pPr>
        <w:pStyle w:val="ConsPlusNormal"/>
        <w:spacing w:before="220"/>
        <w:ind w:firstLine="540"/>
        <w:jc w:val="both"/>
      </w:pPr>
      <w:r>
        <w:t>- сведения об обжалуемых решениях и действиях (бездействии) министерства, должностного лица либо государственного служащего министерства;</w:t>
      </w:r>
    </w:p>
    <w:p w:rsidR="00BA6CA5" w:rsidRDefault="00BA6CA5">
      <w:pPr>
        <w:pStyle w:val="ConsPlusNormal"/>
        <w:spacing w:before="220"/>
        <w:ind w:firstLine="540"/>
        <w:jc w:val="both"/>
      </w:pPr>
      <w:r>
        <w:t>- доводы, на основании которых заявитель не согласен с решением и действиями (бездействием) министерства, должностного лица либо государственного служащего министерства.</w:t>
      </w:r>
    </w:p>
    <w:p w:rsidR="00BA6CA5" w:rsidRDefault="00BA6CA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A6CA5" w:rsidRDefault="00BA6CA5">
      <w:pPr>
        <w:pStyle w:val="ConsPlusNormal"/>
        <w:spacing w:before="220"/>
        <w:ind w:firstLine="540"/>
        <w:jc w:val="both"/>
      </w:pPr>
      <w:r>
        <w:t>5.5. Заявитель вправе получить информацию и документы, необходимые для обоснования и рассмотрения жалобы.</w:t>
      </w:r>
    </w:p>
    <w:p w:rsidR="00BA6CA5" w:rsidRDefault="00BA6CA5">
      <w:pPr>
        <w:pStyle w:val="ConsPlusNormal"/>
        <w:spacing w:before="220"/>
        <w:ind w:firstLine="540"/>
        <w:jc w:val="both"/>
      </w:pPr>
      <w:r>
        <w:t>5.6. Заявитель вправе обжаловать действия (бездействие) должностных лиц министерства министру либо лицу, его замещающему, действия (бездействие) министра либо лица, его замещающего, - Губернатору Калужской области.</w:t>
      </w:r>
    </w:p>
    <w:p w:rsidR="00BA6CA5" w:rsidRDefault="00BA6CA5">
      <w:pPr>
        <w:pStyle w:val="ConsPlusNormal"/>
        <w:spacing w:before="220"/>
        <w:ind w:firstLine="540"/>
        <w:jc w:val="both"/>
      </w:pPr>
      <w:r>
        <w:t>5.7.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6CA5" w:rsidRDefault="00BA6CA5">
      <w:pPr>
        <w:pStyle w:val="ConsPlusNormal"/>
        <w:spacing w:before="220"/>
        <w:ind w:firstLine="540"/>
        <w:jc w:val="both"/>
      </w:pPr>
      <w:r>
        <w:t>5.8. По результатам рассмотрения жалобы уполномоченным должностным лицом министерства принимается одно из следующих решений:</w:t>
      </w:r>
    </w:p>
    <w:p w:rsidR="00BA6CA5" w:rsidRDefault="00BA6CA5">
      <w:pPr>
        <w:pStyle w:val="ConsPlusNormal"/>
        <w:spacing w:before="220"/>
        <w:ind w:firstLine="540"/>
        <w:jc w:val="both"/>
      </w:pPr>
      <w:r>
        <w:t>- удовлетворение жалобы, в том числе в форме отмены принятого решения, исправление допущенных министерством опечаток и ошибок в выданных в результате предоставления государственной услуги документах;</w:t>
      </w:r>
    </w:p>
    <w:p w:rsidR="00BA6CA5" w:rsidRDefault="00BA6CA5">
      <w:pPr>
        <w:pStyle w:val="ConsPlusNormal"/>
        <w:spacing w:before="220"/>
        <w:ind w:firstLine="540"/>
        <w:jc w:val="both"/>
      </w:pPr>
      <w:r>
        <w:t>- отказ в удовлетворении жалобы.</w:t>
      </w:r>
    </w:p>
    <w:p w:rsidR="00BA6CA5" w:rsidRDefault="00BA6CA5">
      <w:pPr>
        <w:pStyle w:val="ConsPlusNormal"/>
        <w:spacing w:before="220"/>
        <w:ind w:firstLine="540"/>
        <w:jc w:val="both"/>
      </w:pPr>
      <w:r>
        <w:t>5.9. Не позднее дня, следующего за днем принятия решения о результатах рассмотрения жалобы, заявителю в письменной форме и по желанию заявителя по электронной почте направляется мотивированный ответ о результатах рассмотрения жалобы.</w:t>
      </w:r>
    </w:p>
    <w:p w:rsidR="00BA6CA5" w:rsidRDefault="00BA6CA5">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наделенное полномочиями по рассмотрению жалоб, незамедлительно направляет имеющиеся материалы в органы прокуратуры.</w:t>
      </w: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right"/>
        <w:outlineLvl w:val="1"/>
      </w:pPr>
      <w:r>
        <w:t>Приложение N 1</w:t>
      </w:r>
    </w:p>
    <w:p w:rsidR="00BA6CA5" w:rsidRDefault="00BA6CA5">
      <w:pPr>
        <w:pStyle w:val="ConsPlusNormal"/>
        <w:jc w:val="right"/>
      </w:pPr>
      <w:proofErr w:type="gramStart"/>
      <w:r>
        <w:t>к</w:t>
      </w:r>
      <w:proofErr w:type="gramEnd"/>
      <w:r>
        <w:t xml:space="preserve"> Административному регламенту</w:t>
      </w:r>
    </w:p>
    <w:p w:rsidR="00BA6CA5" w:rsidRDefault="00BA6CA5">
      <w:pPr>
        <w:pStyle w:val="ConsPlusNormal"/>
        <w:jc w:val="right"/>
      </w:pPr>
      <w:proofErr w:type="gramStart"/>
      <w:r>
        <w:t>министерства</w:t>
      </w:r>
      <w:proofErr w:type="gramEnd"/>
      <w:r>
        <w:t xml:space="preserve"> лесного хозяйства Калужской области</w:t>
      </w:r>
    </w:p>
    <w:p w:rsidR="00BA6CA5" w:rsidRDefault="00BA6CA5">
      <w:pPr>
        <w:pStyle w:val="ConsPlusNormal"/>
        <w:jc w:val="right"/>
      </w:pPr>
      <w:proofErr w:type="gramStart"/>
      <w:r>
        <w:t>предоставления</w:t>
      </w:r>
      <w:proofErr w:type="gramEnd"/>
      <w:r>
        <w:t xml:space="preserve"> государственной услуги по заключению</w:t>
      </w:r>
    </w:p>
    <w:p w:rsidR="00BA6CA5" w:rsidRDefault="00BA6CA5">
      <w:pPr>
        <w:pStyle w:val="ConsPlusNormal"/>
        <w:jc w:val="right"/>
      </w:pPr>
      <w:proofErr w:type="gramStart"/>
      <w:r>
        <w:t>договоров</w:t>
      </w:r>
      <w:proofErr w:type="gramEnd"/>
      <w:r>
        <w:t xml:space="preserve"> купли-продажи лесных насаждений</w:t>
      </w:r>
    </w:p>
    <w:p w:rsidR="00BA6CA5" w:rsidRDefault="00BA6CA5">
      <w:pPr>
        <w:pStyle w:val="ConsPlusNormal"/>
        <w:jc w:val="both"/>
      </w:pPr>
    </w:p>
    <w:p w:rsidR="00BA6CA5" w:rsidRDefault="00BA6CA5">
      <w:pPr>
        <w:pStyle w:val="ConsPlusTitle"/>
        <w:jc w:val="center"/>
      </w:pPr>
      <w:bookmarkStart w:id="5" w:name="P484"/>
      <w:bookmarkEnd w:id="5"/>
      <w:r>
        <w:t>СПИСОК</w:t>
      </w:r>
    </w:p>
    <w:p w:rsidR="00BA6CA5" w:rsidRDefault="00BA6CA5">
      <w:pPr>
        <w:pStyle w:val="ConsPlusTitle"/>
        <w:jc w:val="center"/>
      </w:pPr>
      <w:r>
        <w:t>ТЕЛЕФОНОВ ЛЕСНИЧЕСТВ</w:t>
      </w:r>
    </w:p>
    <w:p w:rsidR="00BA6CA5" w:rsidRDefault="00BA6CA5">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2520"/>
        <w:gridCol w:w="3240"/>
        <w:gridCol w:w="2880"/>
      </w:tblGrid>
      <w:tr w:rsidR="00BA6CA5">
        <w:trPr>
          <w:trHeight w:val="240"/>
        </w:trPr>
        <w:tc>
          <w:tcPr>
            <w:tcW w:w="720" w:type="dxa"/>
          </w:tcPr>
          <w:p w:rsidR="00BA6CA5" w:rsidRDefault="00BA6CA5">
            <w:pPr>
              <w:pStyle w:val="ConsPlusNonformat"/>
              <w:jc w:val="both"/>
            </w:pPr>
            <w:r>
              <w:t xml:space="preserve"> N  </w:t>
            </w:r>
          </w:p>
          <w:p w:rsidR="00BA6CA5" w:rsidRDefault="00BA6CA5">
            <w:pPr>
              <w:pStyle w:val="ConsPlusNonformat"/>
              <w:jc w:val="both"/>
            </w:pPr>
            <w:proofErr w:type="gramStart"/>
            <w:r>
              <w:t>п</w:t>
            </w:r>
            <w:proofErr w:type="gramEnd"/>
            <w:r>
              <w:t xml:space="preserve">/п </w:t>
            </w:r>
          </w:p>
        </w:tc>
        <w:tc>
          <w:tcPr>
            <w:tcW w:w="2520" w:type="dxa"/>
          </w:tcPr>
          <w:p w:rsidR="00BA6CA5" w:rsidRDefault="00BA6CA5">
            <w:pPr>
              <w:pStyle w:val="ConsPlusNonformat"/>
              <w:jc w:val="both"/>
            </w:pPr>
            <w:r>
              <w:t xml:space="preserve">   Наименование    </w:t>
            </w:r>
          </w:p>
          <w:p w:rsidR="00BA6CA5" w:rsidRDefault="00BA6CA5">
            <w:pPr>
              <w:pStyle w:val="ConsPlusNonformat"/>
              <w:jc w:val="both"/>
            </w:pPr>
            <w:r>
              <w:t xml:space="preserve">    </w:t>
            </w:r>
            <w:proofErr w:type="gramStart"/>
            <w:r>
              <w:t>лесничества</w:t>
            </w:r>
            <w:proofErr w:type="gramEnd"/>
            <w:r>
              <w:t xml:space="preserve">    </w:t>
            </w:r>
          </w:p>
        </w:tc>
        <w:tc>
          <w:tcPr>
            <w:tcW w:w="3240" w:type="dxa"/>
          </w:tcPr>
          <w:p w:rsidR="00BA6CA5" w:rsidRDefault="00BA6CA5">
            <w:pPr>
              <w:pStyle w:val="ConsPlusNonformat"/>
              <w:jc w:val="both"/>
            </w:pPr>
            <w:r>
              <w:t xml:space="preserve">          Адрес          </w:t>
            </w:r>
          </w:p>
        </w:tc>
        <w:tc>
          <w:tcPr>
            <w:tcW w:w="2880" w:type="dxa"/>
          </w:tcPr>
          <w:p w:rsidR="00BA6CA5" w:rsidRDefault="00BA6CA5">
            <w:pPr>
              <w:pStyle w:val="ConsPlusNonformat"/>
              <w:jc w:val="both"/>
            </w:pPr>
            <w:r>
              <w:t xml:space="preserve">     Телефон/факс     </w:t>
            </w:r>
          </w:p>
        </w:tc>
      </w:tr>
      <w:tr w:rsidR="00BA6CA5">
        <w:trPr>
          <w:trHeight w:val="240"/>
        </w:trPr>
        <w:tc>
          <w:tcPr>
            <w:tcW w:w="720" w:type="dxa"/>
            <w:tcBorders>
              <w:top w:val="nil"/>
            </w:tcBorders>
          </w:tcPr>
          <w:p w:rsidR="00BA6CA5" w:rsidRDefault="00BA6CA5">
            <w:pPr>
              <w:pStyle w:val="ConsPlusNonformat"/>
              <w:jc w:val="both"/>
            </w:pPr>
            <w:r>
              <w:t xml:space="preserve"> 1  </w:t>
            </w:r>
          </w:p>
        </w:tc>
        <w:tc>
          <w:tcPr>
            <w:tcW w:w="2520" w:type="dxa"/>
            <w:tcBorders>
              <w:top w:val="nil"/>
            </w:tcBorders>
          </w:tcPr>
          <w:p w:rsidR="00BA6CA5" w:rsidRDefault="00BA6CA5">
            <w:pPr>
              <w:pStyle w:val="ConsPlusNonformat"/>
              <w:jc w:val="both"/>
            </w:pPr>
            <w:r>
              <w:t xml:space="preserve">ГКУ КО             </w:t>
            </w:r>
          </w:p>
          <w:p w:rsidR="00BA6CA5" w:rsidRDefault="00BA6CA5">
            <w:pPr>
              <w:pStyle w:val="ConsPlusNonformat"/>
              <w:jc w:val="both"/>
            </w:pPr>
            <w:r>
              <w:t xml:space="preserve">"Боровское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249010, г. Боровск,      </w:t>
            </w:r>
          </w:p>
          <w:p w:rsidR="00BA6CA5" w:rsidRDefault="00BA6CA5">
            <w:pPr>
              <w:pStyle w:val="ConsPlusNonformat"/>
              <w:jc w:val="both"/>
            </w:pPr>
            <w:r>
              <w:t xml:space="preserve">ул. Берникова, д. 114    </w:t>
            </w:r>
          </w:p>
        </w:tc>
        <w:tc>
          <w:tcPr>
            <w:tcW w:w="2880" w:type="dxa"/>
            <w:tcBorders>
              <w:top w:val="nil"/>
            </w:tcBorders>
          </w:tcPr>
          <w:p w:rsidR="00BA6CA5" w:rsidRDefault="00BA6CA5">
            <w:pPr>
              <w:pStyle w:val="ConsPlusNonformat"/>
              <w:jc w:val="both"/>
            </w:pPr>
            <w:r>
              <w:t xml:space="preserve">8(48438)4-35-72 - ф., </w:t>
            </w:r>
          </w:p>
          <w:p w:rsidR="00BA6CA5" w:rsidRDefault="00BA6CA5">
            <w:pPr>
              <w:pStyle w:val="ConsPlusNonformat"/>
              <w:jc w:val="both"/>
            </w:pPr>
            <w:r>
              <w:t xml:space="preserve">4-39-13, 4-39-11 - ф. </w:t>
            </w:r>
          </w:p>
        </w:tc>
      </w:tr>
      <w:tr w:rsidR="00BA6CA5">
        <w:trPr>
          <w:trHeight w:val="240"/>
        </w:trPr>
        <w:tc>
          <w:tcPr>
            <w:tcW w:w="720" w:type="dxa"/>
            <w:tcBorders>
              <w:top w:val="nil"/>
            </w:tcBorders>
          </w:tcPr>
          <w:p w:rsidR="00BA6CA5" w:rsidRDefault="00BA6CA5">
            <w:pPr>
              <w:pStyle w:val="ConsPlusNonformat"/>
              <w:jc w:val="both"/>
            </w:pPr>
            <w:r>
              <w:t xml:space="preserve"> 2  </w:t>
            </w:r>
          </w:p>
        </w:tc>
        <w:tc>
          <w:tcPr>
            <w:tcW w:w="2520" w:type="dxa"/>
            <w:tcBorders>
              <w:top w:val="nil"/>
            </w:tcBorders>
          </w:tcPr>
          <w:p w:rsidR="00BA6CA5" w:rsidRDefault="00BA6CA5">
            <w:pPr>
              <w:pStyle w:val="ConsPlusNonformat"/>
              <w:jc w:val="both"/>
            </w:pPr>
            <w:r>
              <w:t xml:space="preserve">ГКУ КО             </w:t>
            </w:r>
          </w:p>
          <w:p w:rsidR="00BA6CA5" w:rsidRDefault="00BA6CA5">
            <w:pPr>
              <w:pStyle w:val="ConsPlusNonformat"/>
              <w:jc w:val="both"/>
            </w:pPr>
            <w:r>
              <w:t xml:space="preserve">"Дзержинское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249834, г. Кондрово,     </w:t>
            </w:r>
          </w:p>
          <w:p w:rsidR="00BA6CA5" w:rsidRDefault="00BA6CA5">
            <w:pPr>
              <w:pStyle w:val="ConsPlusNonformat"/>
              <w:jc w:val="both"/>
            </w:pPr>
            <w:r>
              <w:t xml:space="preserve">ул. Вокзальная, д. 21    </w:t>
            </w:r>
          </w:p>
        </w:tc>
        <w:tc>
          <w:tcPr>
            <w:tcW w:w="2880" w:type="dxa"/>
            <w:tcBorders>
              <w:top w:val="nil"/>
            </w:tcBorders>
          </w:tcPr>
          <w:p w:rsidR="00BA6CA5" w:rsidRDefault="00BA6CA5">
            <w:pPr>
              <w:pStyle w:val="ConsPlusNonformat"/>
              <w:jc w:val="both"/>
            </w:pPr>
            <w:r>
              <w:t xml:space="preserve">8(48434)3-25-59 - ф., </w:t>
            </w:r>
          </w:p>
          <w:p w:rsidR="00BA6CA5" w:rsidRDefault="00BA6CA5">
            <w:pPr>
              <w:pStyle w:val="ConsPlusNonformat"/>
              <w:jc w:val="both"/>
            </w:pPr>
            <w:r>
              <w:t xml:space="preserve">3-23-57               </w:t>
            </w:r>
          </w:p>
        </w:tc>
      </w:tr>
      <w:tr w:rsidR="00BA6CA5">
        <w:trPr>
          <w:trHeight w:val="240"/>
        </w:trPr>
        <w:tc>
          <w:tcPr>
            <w:tcW w:w="720" w:type="dxa"/>
            <w:tcBorders>
              <w:top w:val="nil"/>
            </w:tcBorders>
          </w:tcPr>
          <w:p w:rsidR="00BA6CA5" w:rsidRDefault="00BA6CA5">
            <w:pPr>
              <w:pStyle w:val="ConsPlusNonformat"/>
              <w:jc w:val="both"/>
            </w:pPr>
            <w:r>
              <w:t xml:space="preserve"> 3  </w:t>
            </w:r>
          </w:p>
        </w:tc>
        <w:tc>
          <w:tcPr>
            <w:tcW w:w="2520" w:type="dxa"/>
            <w:tcBorders>
              <w:top w:val="nil"/>
            </w:tcBorders>
          </w:tcPr>
          <w:p w:rsidR="00BA6CA5" w:rsidRDefault="00BA6CA5">
            <w:pPr>
              <w:pStyle w:val="ConsPlusNonformat"/>
              <w:jc w:val="both"/>
            </w:pPr>
            <w:r>
              <w:t>ГКУ КО "</w:t>
            </w:r>
            <w:proofErr w:type="spellStart"/>
            <w:r>
              <w:t>Думиничское</w:t>
            </w:r>
            <w:proofErr w:type="spellEnd"/>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249301, ст. Думиничи,    </w:t>
            </w:r>
          </w:p>
          <w:p w:rsidR="00BA6CA5" w:rsidRDefault="00BA6CA5">
            <w:pPr>
              <w:pStyle w:val="ConsPlusNonformat"/>
              <w:jc w:val="both"/>
            </w:pPr>
            <w:r>
              <w:t xml:space="preserve">ул. Белинского, д. 6     </w:t>
            </w:r>
          </w:p>
        </w:tc>
        <w:tc>
          <w:tcPr>
            <w:tcW w:w="2880" w:type="dxa"/>
            <w:tcBorders>
              <w:top w:val="nil"/>
            </w:tcBorders>
          </w:tcPr>
          <w:p w:rsidR="00BA6CA5" w:rsidRDefault="00BA6CA5">
            <w:pPr>
              <w:pStyle w:val="ConsPlusNonformat"/>
              <w:jc w:val="both"/>
            </w:pPr>
            <w:r>
              <w:t xml:space="preserve">8(48447)9-46-43,      </w:t>
            </w:r>
          </w:p>
          <w:p w:rsidR="00BA6CA5" w:rsidRDefault="00BA6CA5">
            <w:pPr>
              <w:pStyle w:val="ConsPlusNonformat"/>
              <w:jc w:val="both"/>
            </w:pPr>
            <w:r>
              <w:t xml:space="preserve">9-46-22, 9-46-18 - ф. </w:t>
            </w:r>
          </w:p>
        </w:tc>
      </w:tr>
      <w:tr w:rsidR="00BA6CA5">
        <w:trPr>
          <w:trHeight w:val="240"/>
        </w:trPr>
        <w:tc>
          <w:tcPr>
            <w:tcW w:w="720" w:type="dxa"/>
            <w:tcBorders>
              <w:top w:val="nil"/>
            </w:tcBorders>
          </w:tcPr>
          <w:p w:rsidR="00BA6CA5" w:rsidRDefault="00BA6CA5">
            <w:pPr>
              <w:pStyle w:val="ConsPlusNonformat"/>
              <w:jc w:val="both"/>
            </w:pPr>
            <w:r>
              <w:t xml:space="preserve"> 4  </w:t>
            </w:r>
          </w:p>
        </w:tc>
        <w:tc>
          <w:tcPr>
            <w:tcW w:w="2520" w:type="dxa"/>
            <w:tcBorders>
              <w:top w:val="nil"/>
            </w:tcBorders>
          </w:tcPr>
          <w:p w:rsidR="00BA6CA5" w:rsidRDefault="00BA6CA5">
            <w:pPr>
              <w:pStyle w:val="ConsPlusNonformat"/>
              <w:jc w:val="both"/>
            </w:pPr>
            <w:r>
              <w:t>ГКУ КО "</w:t>
            </w:r>
            <w:proofErr w:type="spellStart"/>
            <w:r>
              <w:t>Еленское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249373, </w:t>
            </w:r>
            <w:proofErr w:type="spellStart"/>
            <w:r>
              <w:t>Хвастовичский</w:t>
            </w:r>
            <w:proofErr w:type="spellEnd"/>
            <w:r>
              <w:t xml:space="preserve">    </w:t>
            </w:r>
          </w:p>
          <w:p w:rsidR="00BA6CA5" w:rsidRDefault="00BA6CA5">
            <w:pPr>
              <w:pStyle w:val="ConsPlusNonformat"/>
              <w:jc w:val="both"/>
            </w:pPr>
            <w:proofErr w:type="gramStart"/>
            <w:r>
              <w:t>р</w:t>
            </w:r>
            <w:proofErr w:type="gramEnd"/>
            <w:r>
              <w:t xml:space="preserve">-н, пос. Еленский,      </w:t>
            </w:r>
          </w:p>
          <w:p w:rsidR="00BA6CA5" w:rsidRDefault="00BA6CA5">
            <w:pPr>
              <w:pStyle w:val="ConsPlusNonformat"/>
              <w:jc w:val="both"/>
            </w:pPr>
            <w:r>
              <w:t xml:space="preserve">ул. Пушкина, д. 8        </w:t>
            </w:r>
          </w:p>
        </w:tc>
        <w:tc>
          <w:tcPr>
            <w:tcW w:w="2880" w:type="dxa"/>
            <w:tcBorders>
              <w:top w:val="nil"/>
            </w:tcBorders>
          </w:tcPr>
          <w:p w:rsidR="00BA6CA5" w:rsidRDefault="00BA6CA5">
            <w:pPr>
              <w:pStyle w:val="ConsPlusNonformat"/>
              <w:jc w:val="both"/>
            </w:pPr>
            <w:r>
              <w:t xml:space="preserve">8(48453)9-31-22,      </w:t>
            </w:r>
          </w:p>
          <w:p w:rsidR="00BA6CA5" w:rsidRDefault="00BA6CA5">
            <w:pPr>
              <w:pStyle w:val="ConsPlusNonformat"/>
              <w:jc w:val="both"/>
            </w:pPr>
            <w:r>
              <w:t xml:space="preserve">9-31-09 - ф.          </w:t>
            </w:r>
          </w:p>
        </w:tc>
      </w:tr>
      <w:tr w:rsidR="00BA6CA5">
        <w:trPr>
          <w:trHeight w:val="240"/>
        </w:trPr>
        <w:tc>
          <w:tcPr>
            <w:tcW w:w="720" w:type="dxa"/>
            <w:tcBorders>
              <w:top w:val="nil"/>
            </w:tcBorders>
          </w:tcPr>
          <w:p w:rsidR="00BA6CA5" w:rsidRDefault="00BA6CA5">
            <w:pPr>
              <w:pStyle w:val="ConsPlusNonformat"/>
              <w:jc w:val="both"/>
            </w:pPr>
            <w:r>
              <w:t xml:space="preserve"> 5  </w:t>
            </w:r>
          </w:p>
        </w:tc>
        <w:tc>
          <w:tcPr>
            <w:tcW w:w="2520" w:type="dxa"/>
            <w:tcBorders>
              <w:top w:val="nil"/>
            </w:tcBorders>
          </w:tcPr>
          <w:p w:rsidR="00BA6CA5" w:rsidRDefault="00BA6CA5">
            <w:pPr>
              <w:pStyle w:val="ConsPlusNonformat"/>
              <w:jc w:val="both"/>
            </w:pPr>
            <w:r>
              <w:t>ГКУ КО "Жиздринское</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249340, г. Жиздра,       </w:t>
            </w:r>
          </w:p>
          <w:p w:rsidR="00BA6CA5" w:rsidRDefault="00BA6CA5">
            <w:pPr>
              <w:pStyle w:val="ConsPlusNonformat"/>
              <w:jc w:val="both"/>
            </w:pPr>
            <w:r>
              <w:t xml:space="preserve">ул. Брянская, д. 11      </w:t>
            </w:r>
          </w:p>
        </w:tc>
        <w:tc>
          <w:tcPr>
            <w:tcW w:w="2880" w:type="dxa"/>
            <w:tcBorders>
              <w:top w:val="nil"/>
            </w:tcBorders>
          </w:tcPr>
          <w:p w:rsidR="00BA6CA5" w:rsidRDefault="00BA6CA5">
            <w:pPr>
              <w:pStyle w:val="ConsPlusNonformat"/>
              <w:jc w:val="both"/>
            </w:pPr>
            <w:r>
              <w:t xml:space="preserve">8(48445)2-13-98,      </w:t>
            </w:r>
          </w:p>
          <w:p w:rsidR="00BA6CA5" w:rsidRDefault="00BA6CA5">
            <w:pPr>
              <w:pStyle w:val="ConsPlusNonformat"/>
              <w:jc w:val="both"/>
            </w:pPr>
            <w:r>
              <w:t xml:space="preserve">2-15-76 - ф.          </w:t>
            </w:r>
          </w:p>
        </w:tc>
      </w:tr>
      <w:tr w:rsidR="00BA6CA5">
        <w:trPr>
          <w:trHeight w:val="240"/>
        </w:trPr>
        <w:tc>
          <w:tcPr>
            <w:tcW w:w="720" w:type="dxa"/>
            <w:tcBorders>
              <w:top w:val="nil"/>
            </w:tcBorders>
          </w:tcPr>
          <w:p w:rsidR="00BA6CA5" w:rsidRDefault="00BA6CA5">
            <w:pPr>
              <w:pStyle w:val="ConsPlusNonformat"/>
              <w:jc w:val="both"/>
            </w:pPr>
            <w:r>
              <w:t xml:space="preserve"> 6  </w:t>
            </w:r>
          </w:p>
        </w:tc>
        <w:tc>
          <w:tcPr>
            <w:tcW w:w="2520" w:type="dxa"/>
            <w:tcBorders>
              <w:top w:val="nil"/>
            </w:tcBorders>
          </w:tcPr>
          <w:p w:rsidR="00BA6CA5" w:rsidRDefault="00BA6CA5">
            <w:pPr>
              <w:pStyle w:val="ConsPlusNonformat"/>
              <w:jc w:val="both"/>
            </w:pPr>
            <w:r>
              <w:t xml:space="preserve">ГКУ КО "Жуковское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249191, г. Жуков,        </w:t>
            </w:r>
          </w:p>
          <w:p w:rsidR="00BA6CA5" w:rsidRDefault="00BA6CA5">
            <w:pPr>
              <w:pStyle w:val="ConsPlusNonformat"/>
              <w:jc w:val="both"/>
            </w:pPr>
            <w:r>
              <w:t xml:space="preserve">ул. Ленина, д. 161       </w:t>
            </w:r>
          </w:p>
        </w:tc>
        <w:tc>
          <w:tcPr>
            <w:tcW w:w="2880" w:type="dxa"/>
            <w:tcBorders>
              <w:top w:val="nil"/>
            </w:tcBorders>
          </w:tcPr>
          <w:p w:rsidR="00BA6CA5" w:rsidRDefault="00BA6CA5">
            <w:pPr>
              <w:pStyle w:val="ConsPlusNonformat"/>
              <w:jc w:val="both"/>
            </w:pPr>
            <w:r>
              <w:t xml:space="preserve">8(48432)5-43-41,      </w:t>
            </w:r>
          </w:p>
          <w:p w:rsidR="00BA6CA5" w:rsidRDefault="00BA6CA5">
            <w:pPr>
              <w:pStyle w:val="ConsPlusNonformat"/>
              <w:jc w:val="both"/>
            </w:pPr>
            <w:r>
              <w:t xml:space="preserve">5-42-31, 5-43-53 - ф. </w:t>
            </w:r>
          </w:p>
        </w:tc>
      </w:tr>
      <w:tr w:rsidR="00BA6CA5">
        <w:trPr>
          <w:trHeight w:val="240"/>
        </w:trPr>
        <w:tc>
          <w:tcPr>
            <w:tcW w:w="720" w:type="dxa"/>
            <w:tcBorders>
              <w:top w:val="nil"/>
            </w:tcBorders>
          </w:tcPr>
          <w:p w:rsidR="00BA6CA5" w:rsidRDefault="00BA6CA5">
            <w:pPr>
              <w:pStyle w:val="ConsPlusNonformat"/>
              <w:jc w:val="both"/>
            </w:pPr>
            <w:r>
              <w:t xml:space="preserve"> 7  </w:t>
            </w:r>
          </w:p>
        </w:tc>
        <w:tc>
          <w:tcPr>
            <w:tcW w:w="2520" w:type="dxa"/>
            <w:tcBorders>
              <w:top w:val="nil"/>
            </w:tcBorders>
          </w:tcPr>
          <w:p w:rsidR="00BA6CA5" w:rsidRDefault="00BA6CA5">
            <w:pPr>
              <w:pStyle w:val="ConsPlusNonformat"/>
              <w:jc w:val="both"/>
            </w:pPr>
            <w:r>
              <w:t xml:space="preserve">ГКУ КО             </w:t>
            </w:r>
          </w:p>
          <w:p w:rsidR="00BA6CA5" w:rsidRDefault="00BA6CA5">
            <w:pPr>
              <w:pStyle w:val="ConsPlusNonformat"/>
              <w:jc w:val="both"/>
            </w:pPr>
            <w:r>
              <w:t>"</w:t>
            </w:r>
            <w:proofErr w:type="spellStart"/>
            <w:r>
              <w:t>Износковское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249880, с. </w:t>
            </w:r>
            <w:proofErr w:type="spellStart"/>
            <w:r>
              <w:t>Износки</w:t>
            </w:r>
            <w:proofErr w:type="spellEnd"/>
            <w:r>
              <w:t xml:space="preserve">,      </w:t>
            </w:r>
          </w:p>
          <w:p w:rsidR="00BA6CA5" w:rsidRDefault="00BA6CA5">
            <w:pPr>
              <w:pStyle w:val="ConsPlusNonformat"/>
              <w:jc w:val="both"/>
            </w:pPr>
            <w:r>
              <w:t xml:space="preserve">пер. Кирова, д. 8        </w:t>
            </w:r>
          </w:p>
        </w:tc>
        <w:tc>
          <w:tcPr>
            <w:tcW w:w="2880" w:type="dxa"/>
            <w:tcBorders>
              <w:top w:val="nil"/>
            </w:tcBorders>
          </w:tcPr>
          <w:p w:rsidR="00BA6CA5" w:rsidRDefault="00BA6CA5">
            <w:pPr>
              <w:pStyle w:val="ConsPlusNonformat"/>
              <w:jc w:val="both"/>
            </w:pPr>
            <w:r>
              <w:t xml:space="preserve">8(48449)4-53-81,      </w:t>
            </w:r>
          </w:p>
          <w:p w:rsidR="00BA6CA5" w:rsidRDefault="00BA6CA5">
            <w:pPr>
              <w:pStyle w:val="ConsPlusNonformat"/>
              <w:jc w:val="both"/>
            </w:pPr>
            <w:r>
              <w:t xml:space="preserve">4-51-48 - ф.          </w:t>
            </w:r>
          </w:p>
        </w:tc>
      </w:tr>
      <w:tr w:rsidR="00BA6CA5">
        <w:trPr>
          <w:trHeight w:val="240"/>
        </w:trPr>
        <w:tc>
          <w:tcPr>
            <w:tcW w:w="720" w:type="dxa"/>
            <w:tcBorders>
              <w:top w:val="nil"/>
            </w:tcBorders>
          </w:tcPr>
          <w:p w:rsidR="00BA6CA5" w:rsidRDefault="00BA6CA5">
            <w:pPr>
              <w:pStyle w:val="ConsPlusNonformat"/>
              <w:jc w:val="both"/>
            </w:pPr>
            <w:r>
              <w:t xml:space="preserve"> 8  </w:t>
            </w:r>
          </w:p>
        </w:tc>
        <w:tc>
          <w:tcPr>
            <w:tcW w:w="2520" w:type="dxa"/>
            <w:tcBorders>
              <w:top w:val="nil"/>
            </w:tcBorders>
          </w:tcPr>
          <w:p w:rsidR="00BA6CA5" w:rsidRDefault="00BA6CA5">
            <w:pPr>
              <w:pStyle w:val="ConsPlusNonformat"/>
              <w:jc w:val="both"/>
            </w:pPr>
            <w:r>
              <w:t xml:space="preserve">ГКУ КО "Калужское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248007, г. Калуга,       </w:t>
            </w:r>
          </w:p>
          <w:p w:rsidR="00BA6CA5" w:rsidRDefault="00BA6CA5">
            <w:pPr>
              <w:pStyle w:val="ConsPlusNonformat"/>
              <w:jc w:val="both"/>
            </w:pPr>
            <w:r>
              <w:t xml:space="preserve">пос. Пригородное         </w:t>
            </w:r>
          </w:p>
          <w:p w:rsidR="00BA6CA5" w:rsidRDefault="00BA6CA5">
            <w:pPr>
              <w:pStyle w:val="ConsPlusNonformat"/>
              <w:jc w:val="both"/>
            </w:pPr>
            <w:proofErr w:type="gramStart"/>
            <w:r>
              <w:t>лесничество</w:t>
            </w:r>
            <w:proofErr w:type="gramEnd"/>
            <w:r>
              <w:t xml:space="preserve">              </w:t>
            </w:r>
          </w:p>
        </w:tc>
        <w:tc>
          <w:tcPr>
            <w:tcW w:w="2880" w:type="dxa"/>
            <w:tcBorders>
              <w:top w:val="nil"/>
            </w:tcBorders>
          </w:tcPr>
          <w:p w:rsidR="00BA6CA5" w:rsidRDefault="00BA6CA5">
            <w:pPr>
              <w:pStyle w:val="ConsPlusNonformat"/>
              <w:jc w:val="both"/>
            </w:pPr>
            <w:r>
              <w:t xml:space="preserve">8(4842)72-54-51,      </w:t>
            </w:r>
          </w:p>
          <w:p w:rsidR="00BA6CA5" w:rsidRDefault="00BA6CA5">
            <w:pPr>
              <w:pStyle w:val="ConsPlusNonformat"/>
              <w:jc w:val="both"/>
            </w:pPr>
            <w:r>
              <w:t xml:space="preserve">72-54-52 - ф.         </w:t>
            </w:r>
          </w:p>
        </w:tc>
      </w:tr>
      <w:tr w:rsidR="00BA6CA5">
        <w:trPr>
          <w:trHeight w:val="240"/>
        </w:trPr>
        <w:tc>
          <w:tcPr>
            <w:tcW w:w="720" w:type="dxa"/>
            <w:tcBorders>
              <w:top w:val="nil"/>
            </w:tcBorders>
          </w:tcPr>
          <w:p w:rsidR="00BA6CA5" w:rsidRDefault="00BA6CA5">
            <w:pPr>
              <w:pStyle w:val="ConsPlusNonformat"/>
              <w:jc w:val="both"/>
            </w:pPr>
            <w:r>
              <w:t xml:space="preserve"> 9  </w:t>
            </w:r>
          </w:p>
        </w:tc>
        <w:tc>
          <w:tcPr>
            <w:tcW w:w="2520" w:type="dxa"/>
            <w:tcBorders>
              <w:top w:val="nil"/>
            </w:tcBorders>
          </w:tcPr>
          <w:p w:rsidR="00BA6CA5" w:rsidRDefault="00BA6CA5">
            <w:pPr>
              <w:pStyle w:val="ConsPlusNonformat"/>
              <w:jc w:val="both"/>
            </w:pPr>
            <w:r>
              <w:t>ГКУ КО "</w:t>
            </w:r>
            <w:proofErr w:type="spellStart"/>
            <w:r>
              <w:t>Козельское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249723, г. Козельск,     </w:t>
            </w:r>
          </w:p>
          <w:p w:rsidR="00BA6CA5" w:rsidRDefault="00BA6CA5">
            <w:pPr>
              <w:pStyle w:val="ConsPlusNonformat"/>
              <w:jc w:val="both"/>
            </w:pPr>
            <w:r>
              <w:t xml:space="preserve">ул. Лесная, д. 12        </w:t>
            </w:r>
          </w:p>
        </w:tc>
        <w:tc>
          <w:tcPr>
            <w:tcW w:w="2880" w:type="dxa"/>
            <w:tcBorders>
              <w:top w:val="nil"/>
            </w:tcBorders>
          </w:tcPr>
          <w:p w:rsidR="00BA6CA5" w:rsidRDefault="00BA6CA5">
            <w:pPr>
              <w:pStyle w:val="ConsPlusNonformat"/>
              <w:jc w:val="both"/>
            </w:pPr>
            <w:r>
              <w:t xml:space="preserve">8(48442)2-06-70,      </w:t>
            </w:r>
          </w:p>
          <w:p w:rsidR="00BA6CA5" w:rsidRDefault="00BA6CA5">
            <w:pPr>
              <w:pStyle w:val="ConsPlusNonformat"/>
              <w:jc w:val="both"/>
            </w:pPr>
            <w:r>
              <w:t xml:space="preserve">2-06-11 - ф.          </w:t>
            </w:r>
          </w:p>
        </w:tc>
      </w:tr>
      <w:tr w:rsidR="00BA6CA5">
        <w:trPr>
          <w:trHeight w:val="240"/>
        </w:trPr>
        <w:tc>
          <w:tcPr>
            <w:tcW w:w="720" w:type="dxa"/>
            <w:tcBorders>
              <w:top w:val="nil"/>
            </w:tcBorders>
          </w:tcPr>
          <w:p w:rsidR="00BA6CA5" w:rsidRDefault="00BA6CA5">
            <w:pPr>
              <w:pStyle w:val="ConsPlusNonformat"/>
              <w:jc w:val="both"/>
            </w:pPr>
            <w:r>
              <w:t xml:space="preserve"> 10 </w:t>
            </w:r>
          </w:p>
        </w:tc>
        <w:tc>
          <w:tcPr>
            <w:tcW w:w="2520" w:type="dxa"/>
            <w:tcBorders>
              <w:top w:val="nil"/>
            </w:tcBorders>
          </w:tcPr>
          <w:p w:rsidR="00BA6CA5" w:rsidRDefault="00BA6CA5">
            <w:pPr>
              <w:pStyle w:val="ConsPlusNonformat"/>
              <w:jc w:val="both"/>
            </w:pPr>
            <w:r>
              <w:t xml:space="preserve">ГКУ КО             </w:t>
            </w:r>
          </w:p>
          <w:p w:rsidR="00BA6CA5" w:rsidRDefault="00BA6CA5">
            <w:pPr>
              <w:pStyle w:val="ConsPlusNonformat"/>
              <w:jc w:val="both"/>
            </w:pPr>
            <w:r>
              <w:t xml:space="preserve">"Куйбышевское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249500, Куйбышевский р-н,</w:t>
            </w:r>
          </w:p>
          <w:p w:rsidR="00BA6CA5" w:rsidRDefault="00BA6CA5">
            <w:pPr>
              <w:pStyle w:val="ConsPlusNonformat"/>
              <w:jc w:val="both"/>
            </w:pPr>
            <w:r>
              <w:t>пос. Бетлица, ул. Кирова,</w:t>
            </w:r>
          </w:p>
          <w:p w:rsidR="00BA6CA5" w:rsidRDefault="00BA6CA5">
            <w:pPr>
              <w:pStyle w:val="ConsPlusNonformat"/>
              <w:jc w:val="both"/>
            </w:pPr>
            <w:r>
              <w:t xml:space="preserve">д. 33а                   </w:t>
            </w:r>
          </w:p>
        </w:tc>
        <w:tc>
          <w:tcPr>
            <w:tcW w:w="2880" w:type="dxa"/>
            <w:tcBorders>
              <w:top w:val="nil"/>
            </w:tcBorders>
          </w:tcPr>
          <w:p w:rsidR="00BA6CA5" w:rsidRDefault="00BA6CA5">
            <w:pPr>
              <w:pStyle w:val="ConsPlusNonformat"/>
              <w:jc w:val="both"/>
            </w:pPr>
            <w:r>
              <w:t xml:space="preserve">8(48457)2-14-37,      </w:t>
            </w:r>
          </w:p>
          <w:p w:rsidR="00BA6CA5" w:rsidRDefault="00BA6CA5">
            <w:pPr>
              <w:pStyle w:val="ConsPlusNonformat"/>
              <w:jc w:val="both"/>
            </w:pPr>
            <w:r>
              <w:t xml:space="preserve">2-10-85 - ф.          </w:t>
            </w:r>
          </w:p>
        </w:tc>
      </w:tr>
      <w:tr w:rsidR="00BA6CA5">
        <w:trPr>
          <w:trHeight w:val="240"/>
        </w:trPr>
        <w:tc>
          <w:tcPr>
            <w:tcW w:w="720" w:type="dxa"/>
            <w:tcBorders>
              <w:top w:val="nil"/>
            </w:tcBorders>
          </w:tcPr>
          <w:p w:rsidR="00BA6CA5" w:rsidRDefault="00BA6CA5">
            <w:pPr>
              <w:pStyle w:val="ConsPlusNonformat"/>
              <w:jc w:val="both"/>
            </w:pPr>
            <w:r>
              <w:t xml:space="preserve"> 11 </w:t>
            </w:r>
          </w:p>
        </w:tc>
        <w:tc>
          <w:tcPr>
            <w:tcW w:w="2520" w:type="dxa"/>
            <w:tcBorders>
              <w:top w:val="nil"/>
            </w:tcBorders>
          </w:tcPr>
          <w:p w:rsidR="00BA6CA5" w:rsidRDefault="00BA6CA5">
            <w:pPr>
              <w:pStyle w:val="ConsPlusNonformat"/>
              <w:jc w:val="both"/>
            </w:pPr>
            <w:r>
              <w:t>ГКУ КО "</w:t>
            </w:r>
            <w:proofErr w:type="spellStart"/>
            <w:r>
              <w:t>Людиновское</w:t>
            </w:r>
            <w:proofErr w:type="spellEnd"/>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249400, г. Людиново,     </w:t>
            </w:r>
          </w:p>
          <w:p w:rsidR="00BA6CA5" w:rsidRDefault="00BA6CA5">
            <w:pPr>
              <w:pStyle w:val="ConsPlusNonformat"/>
              <w:jc w:val="both"/>
            </w:pPr>
            <w:r>
              <w:t xml:space="preserve">ул. Фокина, д. </w:t>
            </w:r>
            <w:proofErr w:type="gramStart"/>
            <w:r>
              <w:t xml:space="preserve">14,   </w:t>
            </w:r>
            <w:proofErr w:type="gramEnd"/>
            <w:r>
              <w:t xml:space="preserve">    </w:t>
            </w:r>
          </w:p>
        </w:tc>
        <w:tc>
          <w:tcPr>
            <w:tcW w:w="2880" w:type="dxa"/>
            <w:tcBorders>
              <w:top w:val="nil"/>
            </w:tcBorders>
          </w:tcPr>
          <w:p w:rsidR="00BA6CA5" w:rsidRDefault="00BA6CA5">
            <w:pPr>
              <w:pStyle w:val="ConsPlusNonformat"/>
              <w:jc w:val="both"/>
            </w:pPr>
            <w:r>
              <w:t xml:space="preserve">8(48444)6-39-50,      </w:t>
            </w:r>
          </w:p>
          <w:p w:rsidR="00BA6CA5" w:rsidRDefault="00BA6CA5">
            <w:pPr>
              <w:pStyle w:val="ConsPlusNonformat"/>
              <w:jc w:val="both"/>
            </w:pPr>
            <w:r>
              <w:t xml:space="preserve">6-12-45               </w:t>
            </w:r>
          </w:p>
        </w:tc>
      </w:tr>
      <w:tr w:rsidR="00BA6CA5">
        <w:trPr>
          <w:trHeight w:val="240"/>
        </w:trPr>
        <w:tc>
          <w:tcPr>
            <w:tcW w:w="720" w:type="dxa"/>
            <w:tcBorders>
              <w:top w:val="nil"/>
            </w:tcBorders>
          </w:tcPr>
          <w:p w:rsidR="00BA6CA5" w:rsidRDefault="00BA6CA5">
            <w:pPr>
              <w:pStyle w:val="ConsPlusNonformat"/>
              <w:jc w:val="both"/>
            </w:pPr>
            <w:r>
              <w:t xml:space="preserve"> 12 </w:t>
            </w:r>
          </w:p>
        </w:tc>
        <w:tc>
          <w:tcPr>
            <w:tcW w:w="2520" w:type="dxa"/>
            <w:tcBorders>
              <w:top w:val="nil"/>
            </w:tcBorders>
          </w:tcPr>
          <w:p w:rsidR="00BA6CA5" w:rsidRDefault="00BA6CA5">
            <w:pPr>
              <w:pStyle w:val="ConsPlusNonformat"/>
              <w:jc w:val="both"/>
            </w:pPr>
            <w:r>
              <w:t xml:space="preserve">ГКУ КО             </w:t>
            </w:r>
          </w:p>
          <w:p w:rsidR="00BA6CA5" w:rsidRDefault="00BA6CA5">
            <w:pPr>
              <w:pStyle w:val="ConsPlusNonformat"/>
              <w:jc w:val="both"/>
            </w:pPr>
            <w:r>
              <w:t>"</w:t>
            </w:r>
            <w:proofErr w:type="spellStart"/>
            <w:r>
              <w:t>Малоярославецкое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249094, г. Малоярославец,</w:t>
            </w:r>
          </w:p>
          <w:p w:rsidR="00BA6CA5" w:rsidRDefault="00BA6CA5">
            <w:pPr>
              <w:pStyle w:val="ConsPlusNonformat"/>
              <w:jc w:val="both"/>
            </w:pPr>
            <w:r>
              <w:t xml:space="preserve">ул. Калужская, д. 36а    </w:t>
            </w:r>
          </w:p>
        </w:tc>
        <w:tc>
          <w:tcPr>
            <w:tcW w:w="2880" w:type="dxa"/>
            <w:tcBorders>
              <w:top w:val="nil"/>
            </w:tcBorders>
          </w:tcPr>
          <w:p w:rsidR="00BA6CA5" w:rsidRDefault="00BA6CA5">
            <w:pPr>
              <w:pStyle w:val="ConsPlusNonformat"/>
              <w:jc w:val="both"/>
            </w:pPr>
            <w:r>
              <w:t xml:space="preserve">8(48431)2-13-70,      </w:t>
            </w:r>
          </w:p>
          <w:p w:rsidR="00BA6CA5" w:rsidRDefault="00BA6CA5">
            <w:pPr>
              <w:pStyle w:val="ConsPlusNonformat"/>
              <w:jc w:val="both"/>
            </w:pPr>
            <w:r>
              <w:t xml:space="preserve">2-15-05 - ф.          </w:t>
            </w:r>
          </w:p>
        </w:tc>
      </w:tr>
      <w:tr w:rsidR="00BA6CA5">
        <w:trPr>
          <w:trHeight w:val="240"/>
        </w:trPr>
        <w:tc>
          <w:tcPr>
            <w:tcW w:w="720" w:type="dxa"/>
            <w:tcBorders>
              <w:top w:val="nil"/>
            </w:tcBorders>
          </w:tcPr>
          <w:p w:rsidR="00BA6CA5" w:rsidRDefault="00BA6CA5">
            <w:pPr>
              <w:pStyle w:val="ConsPlusNonformat"/>
              <w:jc w:val="both"/>
            </w:pPr>
            <w:r>
              <w:t xml:space="preserve"> 13 </w:t>
            </w:r>
          </w:p>
        </w:tc>
        <w:tc>
          <w:tcPr>
            <w:tcW w:w="2520" w:type="dxa"/>
            <w:tcBorders>
              <w:top w:val="nil"/>
            </w:tcBorders>
          </w:tcPr>
          <w:p w:rsidR="00BA6CA5" w:rsidRDefault="00BA6CA5">
            <w:pPr>
              <w:pStyle w:val="ConsPlusNonformat"/>
              <w:jc w:val="both"/>
            </w:pPr>
            <w:r>
              <w:t xml:space="preserve">ГКУ КО "Медынское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249950, г. Медынь,       </w:t>
            </w:r>
          </w:p>
          <w:p w:rsidR="00BA6CA5" w:rsidRDefault="00BA6CA5">
            <w:pPr>
              <w:pStyle w:val="ConsPlusNonformat"/>
              <w:jc w:val="both"/>
            </w:pPr>
            <w:r>
              <w:t xml:space="preserve">ул. </w:t>
            </w:r>
            <w:proofErr w:type="spellStart"/>
            <w:r>
              <w:t>Буровикова</w:t>
            </w:r>
            <w:proofErr w:type="spellEnd"/>
            <w:r>
              <w:t xml:space="preserve">, д. 5     </w:t>
            </w:r>
          </w:p>
        </w:tc>
        <w:tc>
          <w:tcPr>
            <w:tcW w:w="2880" w:type="dxa"/>
            <w:tcBorders>
              <w:top w:val="nil"/>
            </w:tcBorders>
          </w:tcPr>
          <w:p w:rsidR="00BA6CA5" w:rsidRDefault="00BA6CA5">
            <w:pPr>
              <w:pStyle w:val="ConsPlusNonformat"/>
              <w:jc w:val="both"/>
            </w:pPr>
            <w:r>
              <w:t xml:space="preserve">8(48433)2-24-79,      </w:t>
            </w:r>
          </w:p>
          <w:p w:rsidR="00BA6CA5" w:rsidRDefault="00BA6CA5">
            <w:pPr>
              <w:pStyle w:val="ConsPlusNonformat"/>
              <w:jc w:val="both"/>
            </w:pPr>
            <w:r>
              <w:t xml:space="preserve">2-15-34, 2-24-77 - ф. </w:t>
            </w:r>
          </w:p>
        </w:tc>
      </w:tr>
      <w:tr w:rsidR="00BA6CA5">
        <w:trPr>
          <w:trHeight w:val="240"/>
        </w:trPr>
        <w:tc>
          <w:tcPr>
            <w:tcW w:w="720" w:type="dxa"/>
            <w:tcBorders>
              <w:top w:val="nil"/>
            </w:tcBorders>
          </w:tcPr>
          <w:p w:rsidR="00BA6CA5" w:rsidRDefault="00BA6CA5">
            <w:pPr>
              <w:pStyle w:val="ConsPlusNonformat"/>
              <w:jc w:val="both"/>
            </w:pPr>
            <w:r>
              <w:t xml:space="preserve"> 14 </w:t>
            </w:r>
          </w:p>
        </w:tc>
        <w:tc>
          <w:tcPr>
            <w:tcW w:w="2520" w:type="dxa"/>
            <w:tcBorders>
              <w:top w:val="nil"/>
            </w:tcBorders>
          </w:tcPr>
          <w:p w:rsidR="00BA6CA5" w:rsidRDefault="00BA6CA5">
            <w:pPr>
              <w:pStyle w:val="ConsPlusNonformat"/>
              <w:jc w:val="both"/>
            </w:pPr>
            <w:r>
              <w:t>ГКУ КО "</w:t>
            </w:r>
            <w:proofErr w:type="spellStart"/>
            <w:r>
              <w:t>Мещовское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249240, г. Мещовск,      </w:t>
            </w:r>
          </w:p>
          <w:p w:rsidR="00BA6CA5" w:rsidRDefault="00BA6CA5">
            <w:pPr>
              <w:pStyle w:val="ConsPlusNonformat"/>
              <w:jc w:val="both"/>
            </w:pPr>
            <w:r>
              <w:t xml:space="preserve">пл. </w:t>
            </w:r>
            <w:proofErr w:type="spellStart"/>
            <w:r>
              <w:t>К.Маркса</w:t>
            </w:r>
            <w:proofErr w:type="spellEnd"/>
            <w:r>
              <w:t xml:space="preserve">, д. 3       </w:t>
            </w:r>
          </w:p>
        </w:tc>
        <w:tc>
          <w:tcPr>
            <w:tcW w:w="2880" w:type="dxa"/>
            <w:tcBorders>
              <w:top w:val="nil"/>
            </w:tcBorders>
          </w:tcPr>
          <w:p w:rsidR="00BA6CA5" w:rsidRDefault="00BA6CA5">
            <w:pPr>
              <w:pStyle w:val="ConsPlusNonformat"/>
              <w:jc w:val="both"/>
            </w:pPr>
            <w:r>
              <w:t xml:space="preserve">8(48446)9-31-54,      </w:t>
            </w:r>
          </w:p>
          <w:p w:rsidR="00BA6CA5" w:rsidRDefault="00BA6CA5">
            <w:pPr>
              <w:pStyle w:val="ConsPlusNonformat"/>
              <w:jc w:val="both"/>
            </w:pPr>
            <w:r>
              <w:t xml:space="preserve">9-12-65 - ф.          </w:t>
            </w:r>
          </w:p>
        </w:tc>
      </w:tr>
      <w:tr w:rsidR="00BA6CA5">
        <w:trPr>
          <w:trHeight w:val="240"/>
        </w:trPr>
        <w:tc>
          <w:tcPr>
            <w:tcW w:w="720" w:type="dxa"/>
            <w:tcBorders>
              <w:top w:val="nil"/>
            </w:tcBorders>
          </w:tcPr>
          <w:p w:rsidR="00BA6CA5" w:rsidRDefault="00BA6CA5">
            <w:pPr>
              <w:pStyle w:val="ConsPlusNonformat"/>
              <w:jc w:val="both"/>
            </w:pPr>
            <w:r>
              <w:t xml:space="preserve"> 15 </w:t>
            </w:r>
          </w:p>
        </w:tc>
        <w:tc>
          <w:tcPr>
            <w:tcW w:w="2520" w:type="dxa"/>
            <w:tcBorders>
              <w:top w:val="nil"/>
            </w:tcBorders>
          </w:tcPr>
          <w:p w:rsidR="00BA6CA5" w:rsidRDefault="00BA6CA5">
            <w:pPr>
              <w:pStyle w:val="ConsPlusNonformat"/>
              <w:jc w:val="both"/>
            </w:pPr>
            <w:r>
              <w:t xml:space="preserve">ГКУ КО             </w:t>
            </w:r>
          </w:p>
          <w:p w:rsidR="00BA6CA5" w:rsidRDefault="00BA6CA5">
            <w:pPr>
              <w:pStyle w:val="ConsPlusNonformat"/>
              <w:jc w:val="both"/>
            </w:pPr>
            <w:r>
              <w:lastRenderedPageBreak/>
              <w:t>"Спас-</w:t>
            </w:r>
            <w:proofErr w:type="spellStart"/>
            <w:r>
              <w:t>Деменское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lastRenderedPageBreak/>
              <w:t xml:space="preserve">249610, г. Спас-Деменск, </w:t>
            </w:r>
          </w:p>
          <w:p w:rsidR="00BA6CA5" w:rsidRDefault="00BA6CA5">
            <w:pPr>
              <w:pStyle w:val="ConsPlusNonformat"/>
              <w:jc w:val="both"/>
            </w:pPr>
            <w:r>
              <w:lastRenderedPageBreak/>
              <w:t xml:space="preserve">ул. 8 Марта, д. 30в      </w:t>
            </w:r>
          </w:p>
        </w:tc>
        <w:tc>
          <w:tcPr>
            <w:tcW w:w="2880" w:type="dxa"/>
            <w:tcBorders>
              <w:top w:val="nil"/>
            </w:tcBorders>
          </w:tcPr>
          <w:p w:rsidR="00BA6CA5" w:rsidRDefault="00BA6CA5">
            <w:pPr>
              <w:pStyle w:val="ConsPlusNonformat"/>
              <w:jc w:val="both"/>
            </w:pPr>
            <w:r>
              <w:lastRenderedPageBreak/>
              <w:t xml:space="preserve">8(48455)2-15-34 - ф.  </w:t>
            </w:r>
          </w:p>
        </w:tc>
      </w:tr>
      <w:tr w:rsidR="00BA6CA5">
        <w:trPr>
          <w:trHeight w:val="240"/>
        </w:trPr>
        <w:tc>
          <w:tcPr>
            <w:tcW w:w="720" w:type="dxa"/>
            <w:tcBorders>
              <w:top w:val="nil"/>
            </w:tcBorders>
          </w:tcPr>
          <w:p w:rsidR="00BA6CA5" w:rsidRDefault="00BA6CA5">
            <w:pPr>
              <w:pStyle w:val="ConsPlusNonformat"/>
              <w:jc w:val="both"/>
            </w:pPr>
            <w:r>
              <w:lastRenderedPageBreak/>
              <w:t xml:space="preserve"> 16 </w:t>
            </w:r>
          </w:p>
        </w:tc>
        <w:tc>
          <w:tcPr>
            <w:tcW w:w="2520" w:type="dxa"/>
            <w:tcBorders>
              <w:top w:val="nil"/>
            </w:tcBorders>
          </w:tcPr>
          <w:p w:rsidR="00BA6CA5" w:rsidRDefault="00BA6CA5">
            <w:pPr>
              <w:pStyle w:val="ConsPlusNonformat"/>
              <w:jc w:val="both"/>
            </w:pPr>
            <w:r>
              <w:t>ГКУ КО "Ульяновское</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249774, Ульяновский р-н, </w:t>
            </w:r>
          </w:p>
          <w:p w:rsidR="00BA6CA5" w:rsidRDefault="00BA6CA5">
            <w:pPr>
              <w:pStyle w:val="ConsPlusNonformat"/>
              <w:jc w:val="both"/>
            </w:pPr>
            <w:r>
              <w:t xml:space="preserve">с. Дудоровский,          </w:t>
            </w:r>
          </w:p>
          <w:p w:rsidR="00BA6CA5" w:rsidRDefault="00BA6CA5">
            <w:pPr>
              <w:pStyle w:val="ConsPlusNonformat"/>
              <w:jc w:val="both"/>
            </w:pPr>
            <w:r>
              <w:t xml:space="preserve">ул. </w:t>
            </w:r>
            <w:proofErr w:type="spellStart"/>
            <w:r>
              <w:t>Авуева</w:t>
            </w:r>
            <w:proofErr w:type="spellEnd"/>
            <w:r>
              <w:t xml:space="preserve">, д. 2а        </w:t>
            </w:r>
          </w:p>
        </w:tc>
        <w:tc>
          <w:tcPr>
            <w:tcW w:w="2880" w:type="dxa"/>
            <w:tcBorders>
              <w:top w:val="nil"/>
            </w:tcBorders>
          </w:tcPr>
          <w:p w:rsidR="00BA6CA5" w:rsidRDefault="00BA6CA5">
            <w:pPr>
              <w:pStyle w:val="ConsPlusNonformat"/>
              <w:jc w:val="both"/>
            </w:pPr>
            <w:r>
              <w:t xml:space="preserve">8(48443)2-42-65,      </w:t>
            </w:r>
          </w:p>
          <w:p w:rsidR="00BA6CA5" w:rsidRDefault="00BA6CA5">
            <w:pPr>
              <w:pStyle w:val="ConsPlusNonformat"/>
              <w:jc w:val="both"/>
            </w:pPr>
            <w:r>
              <w:t xml:space="preserve">2-11-98 - ф.          </w:t>
            </w:r>
          </w:p>
        </w:tc>
      </w:tr>
      <w:tr w:rsidR="00BA6CA5">
        <w:trPr>
          <w:trHeight w:val="240"/>
        </w:trPr>
        <w:tc>
          <w:tcPr>
            <w:tcW w:w="720" w:type="dxa"/>
            <w:tcBorders>
              <w:top w:val="nil"/>
            </w:tcBorders>
          </w:tcPr>
          <w:p w:rsidR="00BA6CA5" w:rsidRDefault="00BA6CA5">
            <w:pPr>
              <w:pStyle w:val="ConsPlusNonformat"/>
              <w:jc w:val="both"/>
            </w:pPr>
            <w:r>
              <w:t xml:space="preserve"> 17 </w:t>
            </w:r>
          </w:p>
        </w:tc>
        <w:tc>
          <w:tcPr>
            <w:tcW w:w="2520" w:type="dxa"/>
            <w:tcBorders>
              <w:top w:val="nil"/>
            </w:tcBorders>
          </w:tcPr>
          <w:p w:rsidR="00BA6CA5" w:rsidRDefault="00BA6CA5">
            <w:pPr>
              <w:pStyle w:val="ConsPlusNonformat"/>
              <w:jc w:val="both"/>
            </w:pPr>
            <w:r>
              <w:t xml:space="preserve">ГКУ КО             </w:t>
            </w:r>
          </w:p>
          <w:p w:rsidR="00BA6CA5" w:rsidRDefault="00BA6CA5">
            <w:pPr>
              <w:pStyle w:val="ConsPlusNonformat"/>
              <w:jc w:val="both"/>
            </w:pPr>
            <w:r>
              <w:t>"</w:t>
            </w:r>
            <w:proofErr w:type="spellStart"/>
            <w:r>
              <w:t>Ферзиковское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249800, пос. Ферзиково,  </w:t>
            </w:r>
          </w:p>
          <w:p w:rsidR="00BA6CA5" w:rsidRDefault="00BA6CA5">
            <w:pPr>
              <w:pStyle w:val="ConsPlusNonformat"/>
              <w:jc w:val="both"/>
            </w:pPr>
            <w:r>
              <w:t xml:space="preserve">ул. </w:t>
            </w:r>
            <w:proofErr w:type="spellStart"/>
            <w:r>
              <w:t>Красноцветова</w:t>
            </w:r>
            <w:proofErr w:type="spellEnd"/>
            <w:r>
              <w:t xml:space="preserve">, д. 1  </w:t>
            </w:r>
          </w:p>
        </w:tc>
        <w:tc>
          <w:tcPr>
            <w:tcW w:w="2880" w:type="dxa"/>
            <w:tcBorders>
              <w:top w:val="nil"/>
            </w:tcBorders>
          </w:tcPr>
          <w:p w:rsidR="00BA6CA5" w:rsidRDefault="00BA6CA5">
            <w:pPr>
              <w:pStyle w:val="ConsPlusNonformat"/>
              <w:jc w:val="both"/>
            </w:pPr>
            <w:r>
              <w:t xml:space="preserve">8(48437)3-14-54,      </w:t>
            </w:r>
          </w:p>
          <w:p w:rsidR="00BA6CA5" w:rsidRDefault="00BA6CA5">
            <w:pPr>
              <w:pStyle w:val="ConsPlusNonformat"/>
              <w:jc w:val="both"/>
            </w:pPr>
            <w:r>
              <w:t xml:space="preserve">3-19-48, 3-16-49 - ф. </w:t>
            </w:r>
          </w:p>
        </w:tc>
      </w:tr>
      <w:tr w:rsidR="00BA6CA5">
        <w:trPr>
          <w:trHeight w:val="240"/>
        </w:trPr>
        <w:tc>
          <w:tcPr>
            <w:tcW w:w="720" w:type="dxa"/>
            <w:tcBorders>
              <w:top w:val="nil"/>
            </w:tcBorders>
          </w:tcPr>
          <w:p w:rsidR="00BA6CA5" w:rsidRDefault="00BA6CA5">
            <w:pPr>
              <w:pStyle w:val="ConsPlusNonformat"/>
              <w:jc w:val="both"/>
            </w:pPr>
            <w:r>
              <w:t xml:space="preserve"> 18 </w:t>
            </w:r>
          </w:p>
        </w:tc>
        <w:tc>
          <w:tcPr>
            <w:tcW w:w="2520" w:type="dxa"/>
            <w:tcBorders>
              <w:top w:val="nil"/>
            </w:tcBorders>
          </w:tcPr>
          <w:p w:rsidR="00BA6CA5" w:rsidRDefault="00BA6CA5">
            <w:pPr>
              <w:pStyle w:val="ConsPlusNonformat"/>
              <w:jc w:val="both"/>
            </w:pPr>
            <w:r>
              <w:t>ГКУ КО "</w:t>
            </w:r>
            <w:proofErr w:type="spellStart"/>
            <w:r>
              <w:t>Юхновское</w:t>
            </w:r>
            <w:proofErr w:type="spellEnd"/>
            <w:r>
              <w:t xml:space="preserve">  </w:t>
            </w:r>
          </w:p>
          <w:p w:rsidR="00BA6CA5" w:rsidRDefault="00BA6CA5">
            <w:pPr>
              <w:pStyle w:val="ConsPlusNonformat"/>
              <w:jc w:val="both"/>
            </w:pPr>
            <w:proofErr w:type="gramStart"/>
            <w:r>
              <w:t>лесничество</w:t>
            </w:r>
            <w:proofErr w:type="gramEnd"/>
            <w:r>
              <w:t xml:space="preserve">"       </w:t>
            </w:r>
          </w:p>
        </w:tc>
        <w:tc>
          <w:tcPr>
            <w:tcW w:w="3240" w:type="dxa"/>
            <w:tcBorders>
              <w:top w:val="nil"/>
            </w:tcBorders>
          </w:tcPr>
          <w:p w:rsidR="00BA6CA5" w:rsidRDefault="00BA6CA5">
            <w:pPr>
              <w:pStyle w:val="ConsPlusNonformat"/>
              <w:jc w:val="both"/>
            </w:pPr>
            <w:r>
              <w:t xml:space="preserve">249910, г. Юхнов         </w:t>
            </w:r>
          </w:p>
          <w:p w:rsidR="00BA6CA5" w:rsidRDefault="00BA6CA5">
            <w:pPr>
              <w:pStyle w:val="ConsPlusNonformat"/>
              <w:jc w:val="both"/>
            </w:pPr>
            <w:r>
              <w:t xml:space="preserve">ул. Ленина, д. 98        </w:t>
            </w:r>
          </w:p>
        </w:tc>
        <w:tc>
          <w:tcPr>
            <w:tcW w:w="2880" w:type="dxa"/>
            <w:tcBorders>
              <w:top w:val="nil"/>
            </w:tcBorders>
          </w:tcPr>
          <w:p w:rsidR="00BA6CA5" w:rsidRDefault="00BA6CA5">
            <w:pPr>
              <w:pStyle w:val="ConsPlusNonformat"/>
              <w:jc w:val="both"/>
            </w:pPr>
            <w:r>
              <w:t xml:space="preserve">8(48436)2-10-71 - ф., </w:t>
            </w:r>
          </w:p>
          <w:p w:rsidR="00BA6CA5" w:rsidRDefault="00BA6CA5">
            <w:pPr>
              <w:pStyle w:val="ConsPlusNonformat"/>
              <w:jc w:val="both"/>
            </w:pPr>
            <w:r>
              <w:t xml:space="preserve">2-12-82, 2-29-92 - ф. </w:t>
            </w:r>
          </w:p>
        </w:tc>
      </w:tr>
    </w:tbl>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right"/>
        <w:outlineLvl w:val="1"/>
      </w:pPr>
      <w:r>
        <w:t>Приложение N 2</w:t>
      </w:r>
    </w:p>
    <w:p w:rsidR="00BA6CA5" w:rsidRDefault="00BA6CA5">
      <w:pPr>
        <w:pStyle w:val="ConsPlusNormal"/>
        <w:jc w:val="right"/>
      </w:pPr>
      <w:proofErr w:type="gramStart"/>
      <w:r>
        <w:t>к</w:t>
      </w:r>
      <w:proofErr w:type="gramEnd"/>
      <w:r>
        <w:t xml:space="preserve"> Административному регламенту</w:t>
      </w:r>
    </w:p>
    <w:p w:rsidR="00BA6CA5" w:rsidRDefault="00BA6CA5">
      <w:pPr>
        <w:pStyle w:val="ConsPlusNormal"/>
        <w:jc w:val="right"/>
      </w:pPr>
      <w:proofErr w:type="gramStart"/>
      <w:r>
        <w:t>министерства</w:t>
      </w:r>
      <w:proofErr w:type="gramEnd"/>
      <w:r>
        <w:t xml:space="preserve"> лесного хозяйства Калужской области</w:t>
      </w:r>
    </w:p>
    <w:p w:rsidR="00BA6CA5" w:rsidRDefault="00BA6CA5">
      <w:pPr>
        <w:pStyle w:val="ConsPlusNormal"/>
        <w:jc w:val="right"/>
      </w:pPr>
      <w:proofErr w:type="gramStart"/>
      <w:r>
        <w:t>предоставления</w:t>
      </w:r>
      <w:proofErr w:type="gramEnd"/>
      <w:r>
        <w:t xml:space="preserve"> государственной услуги по заключению</w:t>
      </w:r>
    </w:p>
    <w:p w:rsidR="00BA6CA5" w:rsidRDefault="00BA6CA5">
      <w:pPr>
        <w:pStyle w:val="ConsPlusNormal"/>
        <w:jc w:val="right"/>
      </w:pPr>
      <w:proofErr w:type="gramStart"/>
      <w:r>
        <w:t>договоров</w:t>
      </w:r>
      <w:proofErr w:type="gramEnd"/>
      <w:r>
        <w:t xml:space="preserve"> купли-продажи лесных насаждений</w:t>
      </w:r>
    </w:p>
    <w:p w:rsidR="00BA6CA5" w:rsidRDefault="00BA6CA5">
      <w:pPr>
        <w:pStyle w:val="ConsPlusNormal"/>
        <w:jc w:val="both"/>
      </w:pPr>
    </w:p>
    <w:p w:rsidR="00BA6CA5" w:rsidRDefault="00BA6CA5">
      <w:pPr>
        <w:pStyle w:val="ConsPlusTitle"/>
        <w:jc w:val="center"/>
      </w:pPr>
      <w:bookmarkStart w:id="6" w:name="P566"/>
      <w:bookmarkEnd w:id="6"/>
      <w:r>
        <w:t>ЗАЯВЛЕНИЕ</w:t>
      </w:r>
    </w:p>
    <w:p w:rsidR="00BA6CA5" w:rsidRDefault="00BA6CA5">
      <w:pPr>
        <w:pStyle w:val="ConsPlusTitle"/>
        <w:jc w:val="center"/>
      </w:pPr>
      <w:r>
        <w:t>НА ЗАКЛЮЧЕНИЕ ГРАЖДАНАМИ ДОГОВОРОВ КУПЛИ-ПРОДАЖИ ЛЕСНЫХ</w:t>
      </w:r>
    </w:p>
    <w:p w:rsidR="00BA6CA5" w:rsidRDefault="00BA6CA5">
      <w:pPr>
        <w:pStyle w:val="ConsPlusTitle"/>
        <w:jc w:val="center"/>
      </w:pPr>
      <w:r>
        <w:t>НАСАЖДЕНИЙ ДЛЯ СОБСТВЕННЫХ НУЖД</w:t>
      </w:r>
    </w:p>
    <w:p w:rsidR="00BA6CA5" w:rsidRDefault="00BA6CA5">
      <w:pPr>
        <w:pStyle w:val="ConsPlusNormal"/>
        <w:jc w:val="both"/>
      </w:pPr>
    </w:p>
    <w:p w:rsidR="00BA6CA5" w:rsidRDefault="00BA6CA5">
      <w:pPr>
        <w:pStyle w:val="ConsPlusNonformat"/>
        <w:jc w:val="both"/>
      </w:pPr>
      <w:r>
        <w:t xml:space="preserve">    Я, ___________________________________________________________________,</w:t>
      </w:r>
    </w:p>
    <w:p w:rsidR="00BA6CA5" w:rsidRDefault="00BA6CA5">
      <w:pPr>
        <w:pStyle w:val="ConsPlusNonformat"/>
        <w:jc w:val="both"/>
      </w:pPr>
      <w:r>
        <w:t xml:space="preserve">                   (Ф.И.О. заявителя или уполномоченного лица)</w:t>
      </w:r>
    </w:p>
    <w:p w:rsidR="00BA6CA5" w:rsidRDefault="00BA6CA5">
      <w:pPr>
        <w:pStyle w:val="ConsPlusNonformat"/>
        <w:jc w:val="both"/>
      </w:pPr>
      <w:proofErr w:type="gramStart"/>
      <w:r>
        <w:t>проживающий</w:t>
      </w:r>
      <w:proofErr w:type="gramEnd"/>
      <w:r>
        <w:t xml:space="preserve"> по адресу:</w:t>
      </w:r>
    </w:p>
    <w:p w:rsidR="00BA6CA5" w:rsidRDefault="00BA6CA5">
      <w:pPr>
        <w:pStyle w:val="ConsPlusNonformat"/>
        <w:jc w:val="both"/>
      </w:pPr>
      <w:r>
        <w:t>___________________________________________________________________________</w:t>
      </w:r>
    </w:p>
    <w:p w:rsidR="00BA6CA5" w:rsidRDefault="00BA6CA5">
      <w:pPr>
        <w:pStyle w:val="ConsPlusNonformat"/>
        <w:jc w:val="both"/>
      </w:pPr>
      <w:r>
        <w:t>___________________________________________________________________________</w:t>
      </w:r>
    </w:p>
    <w:p w:rsidR="00BA6CA5" w:rsidRDefault="00BA6CA5">
      <w:pPr>
        <w:pStyle w:val="ConsPlusNonformat"/>
        <w:jc w:val="both"/>
      </w:pPr>
      <w:r>
        <w:t>__________________________________________________________________________,</w:t>
      </w:r>
    </w:p>
    <w:p w:rsidR="00BA6CA5" w:rsidRDefault="00BA6CA5">
      <w:pPr>
        <w:pStyle w:val="ConsPlusNonformat"/>
        <w:jc w:val="both"/>
      </w:pPr>
      <w:r>
        <w:t xml:space="preserve">               (</w:t>
      </w:r>
      <w:proofErr w:type="gramStart"/>
      <w:r>
        <w:t>указывается</w:t>
      </w:r>
      <w:proofErr w:type="gramEnd"/>
      <w:r>
        <w:t xml:space="preserve"> населенный пункт, дом, квартира)</w:t>
      </w:r>
    </w:p>
    <w:p w:rsidR="00BA6CA5" w:rsidRDefault="00BA6CA5">
      <w:pPr>
        <w:pStyle w:val="ConsPlusNonformat"/>
        <w:jc w:val="both"/>
      </w:pPr>
      <w:r>
        <w:t>тел.: _____________________________________________________________________</w:t>
      </w:r>
    </w:p>
    <w:p w:rsidR="00BA6CA5" w:rsidRDefault="00BA6CA5">
      <w:pPr>
        <w:pStyle w:val="ConsPlusNonformat"/>
        <w:jc w:val="both"/>
      </w:pPr>
      <w:r>
        <w:t xml:space="preserve">            (</w:t>
      </w:r>
      <w:proofErr w:type="gramStart"/>
      <w:r>
        <w:t>при</w:t>
      </w:r>
      <w:proofErr w:type="gramEnd"/>
      <w:r>
        <w:t xml:space="preserve"> наличии указывается контактный номер телефона)</w:t>
      </w:r>
    </w:p>
    <w:p w:rsidR="00BA6CA5" w:rsidRDefault="00BA6CA5">
      <w:pPr>
        <w:pStyle w:val="ConsPlusNonformat"/>
        <w:jc w:val="both"/>
      </w:pPr>
    </w:p>
    <w:p w:rsidR="00BA6CA5" w:rsidRDefault="00BA6CA5">
      <w:pPr>
        <w:pStyle w:val="ConsPlusNonformat"/>
        <w:jc w:val="both"/>
      </w:pPr>
      <w:r>
        <w:t xml:space="preserve">                                 ЗАЯВЛЕНИЕ</w:t>
      </w:r>
    </w:p>
    <w:p w:rsidR="00BA6CA5" w:rsidRDefault="00BA6CA5">
      <w:pPr>
        <w:pStyle w:val="ConsPlusNonformat"/>
        <w:jc w:val="both"/>
      </w:pPr>
    </w:p>
    <w:p w:rsidR="00BA6CA5" w:rsidRDefault="00BA6CA5">
      <w:pPr>
        <w:pStyle w:val="ConsPlusNonformat"/>
        <w:jc w:val="both"/>
      </w:pPr>
      <w:proofErr w:type="gramStart"/>
      <w:r>
        <w:t>Прошу  Вас</w:t>
      </w:r>
      <w:proofErr w:type="gramEnd"/>
      <w:r>
        <w:t xml:space="preserve">  заключить  со  мной договор купли-продажи лесных насаждений для</w:t>
      </w:r>
    </w:p>
    <w:p w:rsidR="00BA6CA5" w:rsidRDefault="00BA6CA5">
      <w:pPr>
        <w:pStyle w:val="ConsPlusNonformat"/>
        <w:jc w:val="both"/>
      </w:pPr>
      <w:proofErr w:type="gramStart"/>
      <w:r>
        <w:t>целей</w:t>
      </w:r>
      <w:proofErr w:type="gramEnd"/>
      <w:r>
        <w:t xml:space="preserve"> _____________________________________________________________________</w:t>
      </w:r>
    </w:p>
    <w:p w:rsidR="00BA6CA5" w:rsidRDefault="00BA6CA5">
      <w:pPr>
        <w:pStyle w:val="ConsPlusNonformat"/>
        <w:jc w:val="both"/>
      </w:pPr>
      <w:r>
        <w:t xml:space="preserve">          (</w:t>
      </w:r>
      <w:proofErr w:type="gramStart"/>
      <w:r>
        <w:t>цель</w:t>
      </w:r>
      <w:proofErr w:type="gramEnd"/>
      <w:r>
        <w:t xml:space="preserve"> заготовки древесины: строительство или ремонт дома,</w:t>
      </w:r>
    </w:p>
    <w:p w:rsidR="00BA6CA5" w:rsidRDefault="00BA6CA5">
      <w:pPr>
        <w:pStyle w:val="ConsPlusNonformat"/>
        <w:jc w:val="both"/>
      </w:pPr>
      <w:r>
        <w:t>___________________________________________________________________________</w:t>
      </w:r>
    </w:p>
    <w:p w:rsidR="00BA6CA5" w:rsidRDefault="00BA6CA5">
      <w:pPr>
        <w:pStyle w:val="ConsPlusNonformat"/>
        <w:jc w:val="both"/>
      </w:pPr>
      <w:r>
        <w:t xml:space="preserve">                            </w:t>
      </w:r>
      <w:proofErr w:type="gramStart"/>
      <w:r>
        <w:t>отопление</w:t>
      </w:r>
      <w:proofErr w:type="gramEnd"/>
      <w:r>
        <w:t xml:space="preserve"> и прочее)</w:t>
      </w:r>
    </w:p>
    <w:p w:rsidR="00BA6CA5" w:rsidRDefault="00BA6CA5">
      <w:pPr>
        <w:pStyle w:val="ConsPlusNonformat"/>
        <w:jc w:val="both"/>
      </w:pPr>
      <w:proofErr w:type="gramStart"/>
      <w:r>
        <w:t>в</w:t>
      </w:r>
      <w:proofErr w:type="gramEnd"/>
      <w:r>
        <w:t xml:space="preserve"> объеме ___________________________________________________ кубометров.</w:t>
      </w:r>
    </w:p>
    <w:p w:rsidR="00BA6CA5" w:rsidRDefault="00BA6CA5">
      <w:pPr>
        <w:pStyle w:val="ConsPlusNonformat"/>
        <w:jc w:val="both"/>
      </w:pPr>
      <w:r>
        <w:t xml:space="preserve">    Объем   </w:t>
      </w:r>
      <w:proofErr w:type="gramStart"/>
      <w:r>
        <w:t>необходимой  древесины</w:t>
      </w:r>
      <w:proofErr w:type="gramEnd"/>
      <w:r>
        <w:t xml:space="preserve">  в  пределах  нормативов,  установленных</w:t>
      </w:r>
    </w:p>
    <w:p w:rsidR="00BA6CA5" w:rsidRDefault="00BA6CA5">
      <w:pPr>
        <w:pStyle w:val="ConsPlusNonformat"/>
        <w:jc w:val="both"/>
      </w:pPr>
      <w:hyperlink r:id="rId28" w:history="1">
        <w:r>
          <w:rPr>
            <w:color w:val="0000FF"/>
          </w:rPr>
          <w:t>Законом</w:t>
        </w:r>
      </w:hyperlink>
      <w:r>
        <w:t xml:space="preserve"> Калужской области от 28.06.2007 N 322-ОЗ "Об установлении порядка и</w:t>
      </w:r>
    </w:p>
    <w:p w:rsidR="00BA6CA5" w:rsidRDefault="00BA6CA5">
      <w:pPr>
        <w:pStyle w:val="ConsPlusNonformat"/>
        <w:jc w:val="both"/>
      </w:pPr>
      <w:proofErr w:type="gramStart"/>
      <w:r>
        <w:t>нормативов  заготовки</w:t>
      </w:r>
      <w:proofErr w:type="gramEnd"/>
      <w:r>
        <w:t xml:space="preserve">  гражданами  древесины  для собственных нужд, порядка</w:t>
      </w:r>
    </w:p>
    <w:p w:rsidR="00BA6CA5" w:rsidRDefault="00BA6CA5">
      <w:pPr>
        <w:pStyle w:val="ConsPlusNonformat"/>
        <w:jc w:val="both"/>
      </w:pPr>
      <w:proofErr w:type="gramStart"/>
      <w:r>
        <w:t>заготовки  и</w:t>
      </w:r>
      <w:proofErr w:type="gramEnd"/>
      <w:r>
        <w:t xml:space="preserve">  сбора  гражданами </w:t>
      </w:r>
      <w:proofErr w:type="spellStart"/>
      <w:r>
        <w:t>недревесных</w:t>
      </w:r>
      <w:proofErr w:type="spellEnd"/>
      <w:r>
        <w:t xml:space="preserve"> лесных ресурсов для собственных</w:t>
      </w:r>
    </w:p>
    <w:p w:rsidR="00BA6CA5" w:rsidRDefault="00BA6CA5">
      <w:pPr>
        <w:pStyle w:val="ConsPlusNonformat"/>
        <w:jc w:val="both"/>
      </w:pPr>
      <w:proofErr w:type="gramStart"/>
      <w:r>
        <w:t xml:space="preserve">нужд,   </w:t>
      </w:r>
      <w:proofErr w:type="gramEnd"/>
      <w:r>
        <w:t>порядка  заготовки  гражданами  пищевых  лесных  ресурсов  и  сбора</w:t>
      </w:r>
    </w:p>
    <w:p w:rsidR="00BA6CA5" w:rsidRDefault="00BA6CA5">
      <w:pPr>
        <w:pStyle w:val="ConsPlusNonformat"/>
        <w:jc w:val="both"/>
      </w:pPr>
      <w:proofErr w:type="gramStart"/>
      <w:r>
        <w:t>лекарственных</w:t>
      </w:r>
      <w:proofErr w:type="gramEnd"/>
      <w:r>
        <w:t xml:space="preserve">   растений  для  собственных  нужд  на  территории  Калужской</w:t>
      </w:r>
    </w:p>
    <w:p w:rsidR="00BA6CA5" w:rsidRDefault="00BA6CA5">
      <w:pPr>
        <w:pStyle w:val="ConsPlusNonformat"/>
        <w:jc w:val="both"/>
      </w:pPr>
      <w:proofErr w:type="gramStart"/>
      <w:r>
        <w:t>области</w:t>
      </w:r>
      <w:proofErr w:type="gramEnd"/>
      <w:r>
        <w:t>".</w:t>
      </w:r>
    </w:p>
    <w:p w:rsidR="00BA6CA5" w:rsidRDefault="00BA6CA5">
      <w:pPr>
        <w:pStyle w:val="ConsPlusNonformat"/>
        <w:jc w:val="both"/>
      </w:pPr>
      <w:r>
        <w:t xml:space="preserve">    В _____________________________________________________________________</w:t>
      </w:r>
    </w:p>
    <w:p w:rsidR="00BA6CA5" w:rsidRDefault="00BA6CA5">
      <w:pPr>
        <w:pStyle w:val="ConsPlusNonformat"/>
        <w:jc w:val="both"/>
      </w:pPr>
      <w:r>
        <w:t xml:space="preserve">         (</w:t>
      </w:r>
      <w:proofErr w:type="gramStart"/>
      <w:r>
        <w:t>наименование</w:t>
      </w:r>
      <w:proofErr w:type="gramEnd"/>
      <w:r>
        <w:t xml:space="preserve"> лесничества, в границах которого предполагается</w:t>
      </w:r>
    </w:p>
    <w:p w:rsidR="00BA6CA5" w:rsidRDefault="00BA6CA5">
      <w:pPr>
        <w:pStyle w:val="ConsPlusNonformat"/>
        <w:jc w:val="both"/>
      </w:pPr>
      <w:r>
        <w:t>___________________________________________________________________________</w:t>
      </w:r>
    </w:p>
    <w:p w:rsidR="00BA6CA5" w:rsidRDefault="00BA6CA5">
      <w:pPr>
        <w:pStyle w:val="ConsPlusNonformat"/>
        <w:jc w:val="both"/>
      </w:pPr>
      <w:r>
        <w:t xml:space="preserve">                   </w:t>
      </w:r>
      <w:proofErr w:type="gramStart"/>
      <w:r>
        <w:t>осуществить</w:t>
      </w:r>
      <w:proofErr w:type="gramEnd"/>
      <w:r>
        <w:t xml:space="preserve"> куплю лесных насаждений)</w:t>
      </w:r>
    </w:p>
    <w:p w:rsidR="00BA6CA5" w:rsidRDefault="00BA6CA5">
      <w:pPr>
        <w:pStyle w:val="ConsPlusNonformat"/>
        <w:jc w:val="both"/>
      </w:pPr>
    </w:p>
    <w:p w:rsidR="00BA6CA5" w:rsidRDefault="00BA6CA5">
      <w:pPr>
        <w:pStyle w:val="ConsPlusNonformat"/>
        <w:jc w:val="both"/>
      </w:pPr>
      <w:r>
        <w:t xml:space="preserve">    "___" _____________ 20___ г. _________________ _______________________</w:t>
      </w:r>
    </w:p>
    <w:p w:rsidR="00BA6CA5" w:rsidRDefault="00BA6CA5">
      <w:pPr>
        <w:pStyle w:val="ConsPlusNonformat"/>
        <w:jc w:val="both"/>
      </w:pPr>
      <w:r>
        <w:t xml:space="preserve">                                      (</w:t>
      </w:r>
      <w:proofErr w:type="gramStart"/>
      <w:r>
        <w:t xml:space="preserve">подпись)   </w:t>
      </w:r>
      <w:proofErr w:type="gramEnd"/>
      <w:r>
        <w:t xml:space="preserve">  (расшифровка подписи)</w:t>
      </w: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right"/>
        <w:outlineLvl w:val="1"/>
      </w:pPr>
      <w:r>
        <w:t>Приложение N 3</w:t>
      </w:r>
    </w:p>
    <w:p w:rsidR="00BA6CA5" w:rsidRDefault="00BA6CA5">
      <w:pPr>
        <w:pStyle w:val="ConsPlusNormal"/>
        <w:jc w:val="right"/>
      </w:pPr>
      <w:proofErr w:type="gramStart"/>
      <w:r>
        <w:t>к</w:t>
      </w:r>
      <w:proofErr w:type="gramEnd"/>
      <w:r>
        <w:t xml:space="preserve"> Административному регламенту</w:t>
      </w:r>
    </w:p>
    <w:p w:rsidR="00BA6CA5" w:rsidRDefault="00BA6CA5">
      <w:pPr>
        <w:pStyle w:val="ConsPlusNormal"/>
        <w:jc w:val="right"/>
      </w:pPr>
      <w:proofErr w:type="gramStart"/>
      <w:r>
        <w:t>министерства</w:t>
      </w:r>
      <w:proofErr w:type="gramEnd"/>
      <w:r>
        <w:t xml:space="preserve"> лесного хозяйства Калужской области</w:t>
      </w:r>
    </w:p>
    <w:p w:rsidR="00BA6CA5" w:rsidRDefault="00BA6CA5">
      <w:pPr>
        <w:pStyle w:val="ConsPlusNormal"/>
        <w:jc w:val="right"/>
      </w:pPr>
      <w:proofErr w:type="gramStart"/>
      <w:r>
        <w:t>предоставления</w:t>
      </w:r>
      <w:proofErr w:type="gramEnd"/>
      <w:r>
        <w:t xml:space="preserve"> государственной услуги по заключению</w:t>
      </w:r>
    </w:p>
    <w:p w:rsidR="00BA6CA5" w:rsidRDefault="00BA6CA5">
      <w:pPr>
        <w:pStyle w:val="ConsPlusNormal"/>
        <w:jc w:val="right"/>
      </w:pPr>
      <w:proofErr w:type="gramStart"/>
      <w:r>
        <w:t>договоров</w:t>
      </w:r>
      <w:proofErr w:type="gramEnd"/>
      <w:r>
        <w:t xml:space="preserve"> купли-продажи лесных насаждений</w:t>
      </w:r>
    </w:p>
    <w:p w:rsidR="00BA6CA5" w:rsidRDefault="00BA6CA5">
      <w:pPr>
        <w:pStyle w:val="ConsPlusNormal"/>
        <w:jc w:val="both"/>
      </w:pPr>
    </w:p>
    <w:p w:rsidR="00BA6CA5" w:rsidRDefault="00BA6CA5">
      <w:pPr>
        <w:pStyle w:val="ConsPlusNonformat"/>
        <w:jc w:val="both"/>
      </w:pPr>
      <w:bookmarkStart w:id="7" w:name="P613"/>
      <w:bookmarkEnd w:id="7"/>
      <w:r>
        <w:t xml:space="preserve">                                 ЗАЯВЛЕНИЕ</w:t>
      </w:r>
    </w:p>
    <w:p w:rsidR="00BA6CA5" w:rsidRDefault="00BA6CA5">
      <w:pPr>
        <w:pStyle w:val="ConsPlusNonformat"/>
        <w:jc w:val="both"/>
      </w:pPr>
      <w:r>
        <w:t xml:space="preserve">                    </w:t>
      </w:r>
      <w:proofErr w:type="gramStart"/>
      <w:r>
        <w:t>о</w:t>
      </w:r>
      <w:proofErr w:type="gramEnd"/>
      <w:r>
        <w:t xml:space="preserve"> заключении договора купли-продажи</w:t>
      </w:r>
    </w:p>
    <w:p w:rsidR="00BA6CA5" w:rsidRDefault="00BA6CA5">
      <w:pPr>
        <w:pStyle w:val="ConsPlusNonformat"/>
        <w:jc w:val="both"/>
      </w:pPr>
      <w:r>
        <w:t xml:space="preserve">                             </w:t>
      </w:r>
      <w:proofErr w:type="gramStart"/>
      <w:r>
        <w:t>лесных</w:t>
      </w:r>
      <w:proofErr w:type="gramEnd"/>
      <w:r>
        <w:t xml:space="preserve"> насаждений</w:t>
      </w:r>
    </w:p>
    <w:p w:rsidR="00BA6CA5" w:rsidRDefault="00BA6CA5">
      <w:pPr>
        <w:pStyle w:val="ConsPlusNonformat"/>
        <w:jc w:val="both"/>
      </w:pPr>
      <w:r>
        <w:t xml:space="preserve">                          </w:t>
      </w:r>
      <w:proofErr w:type="gramStart"/>
      <w:r>
        <w:t>по</w:t>
      </w:r>
      <w:proofErr w:type="gramEnd"/>
      <w:r>
        <w:t xml:space="preserve"> результатам аукциона</w:t>
      </w:r>
    </w:p>
    <w:p w:rsidR="00BA6CA5" w:rsidRDefault="00BA6CA5">
      <w:pPr>
        <w:pStyle w:val="ConsPlusNonformat"/>
        <w:jc w:val="both"/>
      </w:pPr>
    </w:p>
    <w:p w:rsidR="00BA6CA5" w:rsidRDefault="00BA6CA5">
      <w:pPr>
        <w:pStyle w:val="ConsPlusNonformat"/>
        <w:jc w:val="both"/>
      </w:pPr>
      <w:r>
        <w:t xml:space="preserve">    Прошу   </w:t>
      </w:r>
      <w:proofErr w:type="gramStart"/>
      <w:r>
        <w:t>заключить  договор</w:t>
      </w:r>
      <w:proofErr w:type="gramEnd"/>
      <w:r>
        <w:t xml:space="preserve">  купли-продажи  лесных  насаждений  согласно</w:t>
      </w:r>
    </w:p>
    <w:p w:rsidR="00BA6CA5" w:rsidRDefault="00BA6CA5">
      <w:pPr>
        <w:pStyle w:val="ConsPlusNonformat"/>
        <w:jc w:val="both"/>
      </w:pPr>
      <w:proofErr w:type="gramStart"/>
      <w:r>
        <w:t>протоколу</w:t>
      </w:r>
      <w:proofErr w:type="gramEnd"/>
      <w:r>
        <w:t xml:space="preserve"> N _______ от _______________ результатов аукциона.</w:t>
      </w:r>
    </w:p>
    <w:p w:rsidR="00BA6CA5" w:rsidRDefault="00BA6CA5">
      <w:pPr>
        <w:pStyle w:val="ConsPlusNonformat"/>
        <w:jc w:val="both"/>
      </w:pPr>
      <w:r>
        <w:t xml:space="preserve">    Лесные   насаждения   расположены   в   __________________</w:t>
      </w:r>
      <w:proofErr w:type="gramStart"/>
      <w:r>
        <w:t>_  участковом</w:t>
      </w:r>
      <w:proofErr w:type="gramEnd"/>
    </w:p>
    <w:p w:rsidR="00BA6CA5" w:rsidRDefault="00BA6CA5">
      <w:pPr>
        <w:pStyle w:val="ConsPlusNonformat"/>
        <w:jc w:val="both"/>
      </w:pPr>
      <w:proofErr w:type="gramStart"/>
      <w:r>
        <w:t>лесничестве,  квартале</w:t>
      </w:r>
      <w:proofErr w:type="gramEnd"/>
      <w:r>
        <w:t xml:space="preserve">  __________, выделе _________, площадь _________ га,</w:t>
      </w:r>
    </w:p>
    <w:p w:rsidR="00BA6CA5" w:rsidRDefault="00BA6CA5">
      <w:pPr>
        <w:pStyle w:val="ConsPlusNonformat"/>
        <w:jc w:val="both"/>
      </w:pPr>
      <w:proofErr w:type="gramStart"/>
      <w:r>
        <w:t>объем</w:t>
      </w:r>
      <w:proofErr w:type="gramEnd"/>
      <w:r>
        <w:t xml:space="preserve"> древесины ____________ куб. м.</w:t>
      </w:r>
    </w:p>
    <w:p w:rsidR="00BA6CA5" w:rsidRDefault="00BA6CA5">
      <w:pPr>
        <w:pStyle w:val="ConsPlusNonformat"/>
        <w:jc w:val="both"/>
      </w:pPr>
    </w:p>
    <w:p w:rsidR="00BA6CA5" w:rsidRDefault="00BA6CA5">
      <w:pPr>
        <w:pStyle w:val="ConsPlusNonformat"/>
        <w:jc w:val="both"/>
      </w:pPr>
      <w:r>
        <w:t>Дата                                                   Подпись</w:t>
      </w: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right"/>
        <w:outlineLvl w:val="1"/>
      </w:pPr>
      <w:r>
        <w:t>Приложение N 4</w:t>
      </w:r>
    </w:p>
    <w:p w:rsidR="00BA6CA5" w:rsidRDefault="00BA6CA5">
      <w:pPr>
        <w:pStyle w:val="ConsPlusNormal"/>
        <w:jc w:val="right"/>
      </w:pPr>
      <w:proofErr w:type="gramStart"/>
      <w:r>
        <w:t>к</w:t>
      </w:r>
      <w:proofErr w:type="gramEnd"/>
      <w:r>
        <w:t xml:space="preserve"> Административному регламенту</w:t>
      </w:r>
    </w:p>
    <w:p w:rsidR="00BA6CA5" w:rsidRDefault="00BA6CA5">
      <w:pPr>
        <w:pStyle w:val="ConsPlusNormal"/>
        <w:jc w:val="right"/>
      </w:pPr>
      <w:proofErr w:type="gramStart"/>
      <w:r>
        <w:t>министерства</w:t>
      </w:r>
      <w:proofErr w:type="gramEnd"/>
      <w:r>
        <w:t xml:space="preserve"> лесного хозяйства Калужской области</w:t>
      </w:r>
    </w:p>
    <w:p w:rsidR="00BA6CA5" w:rsidRDefault="00BA6CA5">
      <w:pPr>
        <w:pStyle w:val="ConsPlusNormal"/>
        <w:jc w:val="right"/>
      </w:pPr>
      <w:proofErr w:type="gramStart"/>
      <w:r>
        <w:t>предоставления</w:t>
      </w:r>
      <w:proofErr w:type="gramEnd"/>
      <w:r>
        <w:t xml:space="preserve"> государственной услуги по заключению</w:t>
      </w:r>
    </w:p>
    <w:p w:rsidR="00BA6CA5" w:rsidRDefault="00BA6CA5">
      <w:pPr>
        <w:pStyle w:val="ConsPlusNormal"/>
        <w:jc w:val="right"/>
      </w:pPr>
      <w:proofErr w:type="gramStart"/>
      <w:r>
        <w:t>договоров</w:t>
      </w:r>
      <w:proofErr w:type="gramEnd"/>
      <w:r>
        <w:t xml:space="preserve"> купли-продажи лесных насаждений</w:t>
      </w:r>
    </w:p>
    <w:p w:rsidR="00BA6CA5" w:rsidRDefault="00BA6CA5">
      <w:pPr>
        <w:pStyle w:val="ConsPlusNormal"/>
        <w:jc w:val="both"/>
      </w:pPr>
    </w:p>
    <w:p w:rsidR="00BA6CA5" w:rsidRDefault="00BA6CA5">
      <w:pPr>
        <w:pStyle w:val="ConsPlusTitle"/>
        <w:jc w:val="center"/>
      </w:pPr>
      <w:bookmarkStart w:id="8" w:name="P636"/>
      <w:bookmarkEnd w:id="8"/>
      <w:r>
        <w:t>БЛОК-СХЕМА</w:t>
      </w:r>
    </w:p>
    <w:p w:rsidR="00BA6CA5" w:rsidRDefault="00BA6CA5">
      <w:pPr>
        <w:pStyle w:val="ConsPlusTitle"/>
        <w:jc w:val="center"/>
      </w:pPr>
      <w:r>
        <w:t>ПОСЛЕДОВАТЕЛЬНОСТИ ДЕЙСТВИЙ ПРИ ОСУЩЕСТВЛЕНИИ</w:t>
      </w:r>
    </w:p>
    <w:p w:rsidR="00BA6CA5" w:rsidRDefault="00BA6CA5">
      <w:pPr>
        <w:pStyle w:val="ConsPlusTitle"/>
        <w:jc w:val="center"/>
      </w:pPr>
      <w:r>
        <w:t>ГОСУДАРСТВЕННОЙ УСЛУГИ ПО ЗАКЛЮЧЕНИЮ ДОГОВОРОВ КУПЛИ-ПРОДАЖИ</w:t>
      </w:r>
    </w:p>
    <w:p w:rsidR="00BA6CA5" w:rsidRDefault="00BA6CA5">
      <w:pPr>
        <w:pStyle w:val="ConsPlusTitle"/>
        <w:jc w:val="center"/>
      </w:pPr>
      <w:r>
        <w:t>ЛЕСНЫХ НАСАЖДЕНИЙ ДЛЯ СОБСТВЕННЫХ НУЖД</w:t>
      </w:r>
    </w:p>
    <w:p w:rsidR="00BA6CA5" w:rsidRDefault="00BA6CA5">
      <w:pPr>
        <w:pStyle w:val="ConsPlusNormal"/>
        <w:jc w:val="both"/>
      </w:pPr>
    </w:p>
    <w:p w:rsidR="00BA6CA5" w:rsidRDefault="00BA6CA5">
      <w:pPr>
        <w:pStyle w:val="ConsPlusNonformat"/>
        <w:jc w:val="both"/>
      </w:pPr>
      <w:r>
        <w:t>┌──────────────────────────────────────────────────────────────────────────┐</w:t>
      </w:r>
    </w:p>
    <w:p w:rsidR="00BA6CA5" w:rsidRDefault="00BA6CA5">
      <w:pPr>
        <w:pStyle w:val="ConsPlusNonformat"/>
        <w:jc w:val="both"/>
      </w:pPr>
      <w:r>
        <w:t>│Прием и регистрация заявления гражданина на право заготовки древесины для │</w:t>
      </w:r>
    </w:p>
    <w:p w:rsidR="00BA6CA5" w:rsidRDefault="00BA6CA5">
      <w:pPr>
        <w:pStyle w:val="ConsPlusNonformat"/>
        <w:jc w:val="both"/>
      </w:pPr>
      <w:r>
        <w:t>│       собственных нужд по договору купли-продажи лесных насаждений       │</w:t>
      </w:r>
    </w:p>
    <w:p w:rsidR="00BA6CA5" w:rsidRDefault="00BA6CA5">
      <w:pPr>
        <w:pStyle w:val="ConsPlusNonformat"/>
        <w:jc w:val="both"/>
      </w:pPr>
      <w:r>
        <w:t>└───────────────────────────────────────┬──────────────────────────────────┘</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   Проверка полноты и соответствия сведений, указанных в    │</w:t>
      </w:r>
    </w:p>
    <w:p w:rsidR="00BA6CA5" w:rsidRDefault="00BA6CA5">
      <w:pPr>
        <w:pStyle w:val="ConsPlusNonformat"/>
        <w:jc w:val="both"/>
      </w:pPr>
      <w:r>
        <w:t xml:space="preserve">       │               заявлении для собственных нужд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   Рассмотрение заявления для   │</w:t>
      </w:r>
    </w:p>
    <w:p w:rsidR="00BA6CA5" w:rsidRDefault="00BA6CA5">
      <w:pPr>
        <w:pStyle w:val="ConsPlusNonformat"/>
        <w:jc w:val="both"/>
      </w:pPr>
      <w:r>
        <w:t xml:space="preserve">                      │        собственных нужд        │</w:t>
      </w:r>
    </w:p>
    <w:p w:rsidR="00BA6CA5" w:rsidRDefault="00BA6CA5">
      <w:pPr>
        <w:pStyle w:val="ConsPlusNonformat"/>
        <w:jc w:val="both"/>
      </w:pPr>
      <w:r>
        <w:t xml:space="preserve">                      └──────┬─────────────────────┬───┘</w:t>
      </w:r>
    </w:p>
    <w:p w:rsidR="00BA6CA5" w:rsidRDefault="00BA6CA5">
      <w:pPr>
        <w:pStyle w:val="ConsPlusNonformat"/>
        <w:jc w:val="both"/>
      </w:pPr>
      <w:r>
        <w:t xml:space="preserve">                            \/                    \/</w:t>
      </w:r>
    </w:p>
    <w:p w:rsidR="00BA6CA5" w:rsidRDefault="00BA6CA5">
      <w:pPr>
        <w:pStyle w:val="ConsPlusNonformat"/>
        <w:jc w:val="both"/>
      </w:pPr>
      <w:r>
        <w:t xml:space="preserve">       ┌───────────────────────────────┐       ┌────────────────────┐</w:t>
      </w:r>
    </w:p>
    <w:p w:rsidR="00BA6CA5" w:rsidRDefault="00BA6CA5">
      <w:pPr>
        <w:pStyle w:val="ConsPlusNonformat"/>
        <w:jc w:val="both"/>
      </w:pPr>
      <w:r>
        <w:t xml:space="preserve">       │ Принятие решения о заключении │       │Мотивированный отказ│</w:t>
      </w:r>
    </w:p>
    <w:p w:rsidR="00BA6CA5" w:rsidRDefault="00BA6CA5">
      <w:pPr>
        <w:pStyle w:val="ConsPlusNonformat"/>
        <w:jc w:val="both"/>
      </w:pPr>
      <w:r>
        <w:t xml:space="preserve">       │ договора купли-продажи лесных │       │     заявителю      │</w:t>
      </w:r>
    </w:p>
    <w:p w:rsidR="00BA6CA5" w:rsidRDefault="00BA6CA5">
      <w:pPr>
        <w:pStyle w:val="ConsPlusNonformat"/>
        <w:jc w:val="both"/>
      </w:pPr>
      <w:r>
        <w:t xml:space="preserve">       │          насаждений           │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lastRenderedPageBreak/>
        <w:t xml:space="preserve">       ┌───────────────────────────────┐</w:t>
      </w:r>
    </w:p>
    <w:p w:rsidR="00BA6CA5" w:rsidRDefault="00BA6CA5">
      <w:pPr>
        <w:pStyle w:val="ConsPlusNonformat"/>
        <w:jc w:val="both"/>
      </w:pPr>
      <w:r>
        <w:t xml:space="preserve">       │   Уведомление о заключении    │</w:t>
      </w:r>
    </w:p>
    <w:p w:rsidR="00BA6CA5" w:rsidRDefault="00BA6CA5">
      <w:pPr>
        <w:pStyle w:val="ConsPlusNonformat"/>
        <w:jc w:val="both"/>
      </w:pPr>
      <w:r>
        <w:t xml:space="preserve">       │ договора купли-продажи лесных │</w:t>
      </w:r>
    </w:p>
    <w:p w:rsidR="00BA6CA5" w:rsidRDefault="00BA6CA5">
      <w:pPr>
        <w:pStyle w:val="ConsPlusNonformat"/>
        <w:jc w:val="both"/>
      </w:pPr>
      <w:r>
        <w:t xml:space="preserve">       │          насаждений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      Заключение договора      │</w:t>
      </w:r>
    </w:p>
    <w:p w:rsidR="00BA6CA5" w:rsidRDefault="00BA6CA5">
      <w:pPr>
        <w:pStyle w:val="ConsPlusNonformat"/>
        <w:jc w:val="both"/>
      </w:pPr>
      <w:r>
        <w:t xml:space="preserve">       │купли-продажи лесных насаждений│</w:t>
      </w:r>
    </w:p>
    <w:p w:rsidR="00BA6CA5" w:rsidRDefault="00BA6CA5">
      <w:pPr>
        <w:pStyle w:val="ConsPlusNonformat"/>
        <w:jc w:val="both"/>
      </w:pPr>
      <w:r>
        <w:t xml:space="preserve">       └───────────────────────────────┘</w:t>
      </w: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both"/>
      </w:pPr>
    </w:p>
    <w:p w:rsidR="00BA6CA5" w:rsidRDefault="00BA6CA5">
      <w:pPr>
        <w:pStyle w:val="ConsPlusNormal"/>
        <w:jc w:val="right"/>
        <w:outlineLvl w:val="1"/>
      </w:pPr>
      <w:r>
        <w:t>Приложение N 5</w:t>
      </w:r>
    </w:p>
    <w:p w:rsidR="00BA6CA5" w:rsidRDefault="00BA6CA5">
      <w:pPr>
        <w:pStyle w:val="ConsPlusNormal"/>
        <w:jc w:val="right"/>
      </w:pPr>
      <w:proofErr w:type="gramStart"/>
      <w:r>
        <w:t>к</w:t>
      </w:r>
      <w:proofErr w:type="gramEnd"/>
      <w:r>
        <w:t xml:space="preserve"> Административному регламенту</w:t>
      </w:r>
    </w:p>
    <w:p w:rsidR="00BA6CA5" w:rsidRDefault="00BA6CA5">
      <w:pPr>
        <w:pStyle w:val="ConsPlusNormal"/>
        <w:jc w:val="right"/>
      </w:pPr>
      <w:proofErr w:type="gramStart"/>
      <w:r>
        <w:t>министерства</w:t>
      </w:r>
      <w:proofErr w:type="gramEnd"/>
      <w:r>
        <w:t xml:space="preserve"> лесного хозяйства Калужской области</w:t>
      </w:r>
    </w:p>
    <w:p w:rsidR="00BA6CA5" w:rsidRDefault="00BA6CA5">
      <w:pPr>
        <w:pStyle w:val="ConsPlusNormal"/>
        <w:jc w:val="right"/>
      </w:pPr>
      <w:proofErr w:type="gramStart"/>
      <w:r>
        <w:t>предоставления</w:t>
      </w:r>
      <w:proofErr w:type="gramEnd"/>
      <w:r>
        <w:t xml:space="preserve"> государственной услуги по заключению</w:t>
      </w:r>
    </w:p>
    <w:p w:rsidR="00BA6CA5" w:rsidRDefault="00BA6CA5">
      <w:pPr>
        <w:pStyle w:val="ConsPlusNormal"/>
        <w:jc w:val="right"/>
      </w:pPr>
      <w:proofErr w:type="gramStart"/>
      <w:r>
        <w:t>договоров</w:t>
      </w:r>
      <w:proofErr w:type="gramEnd"/>
      <w:r>
        <w:t xml:space="preserve"> купли-продажи лесных насаждений</w:t>
      </w:r>
    </w:p>
    <w:p w:rsidR="00BA6CA5" w:rsidRDefault="00BA6CA5">
      <w:pPr>
        <w:pStyle w:val="ConsPlusNormal"/>
        <w:jc w:val="both"/>
      </w:pPr>
    </w:p>
    <w:p w:rsidR="00BA6CA5" w:rsidRDefault="00BA6CA5">
      <w:pPr>
        <w:pStyle w:val="ConsPlusTitle"/>
        <w:jc w:val="center"/>
      </w:pPr>
      <w:bookmarkStart w:id="9" w:name="P683"/>
      <w:bookmarkEnd w:id="9"/>
      <w:r>
        <w:t>БЛОК-СХЕМА</w:t>
      </w:r>
    </w:p>
    <w:p w:rsidR="00BA6CA5" w:rsidRDefault="00BA6CA5">
      <w:pPr>
        <w:pStyle w:val="ConsPlusTitle"/>
        <w:jc w:val="center"/>
      </w:pPr>
      <w:r>
        <w:t>ПОСЛЕДОВАТЕЛЬНОСТИ ДЕЙСТВИЙ ПРИ ОСУЩЕСТВЛЕНИИ</w:t>
      </w:r>
    </w:p>
    <w:p w:rsidR="00BA6CA5" w:rsidRDefault="00BA6CA5">
      <w:pPr>
        <w:pStyle w:val="ConsPlusTitle"/>
        <w:jc w:val="center"/>
      </w:pPr>
      <w:r>
        <w:t>ГОСУДАРСТВЕННОЙ УСЛУГИ ПО ЗАКЛЮЧЕНИЮ ДОГОВОРОВ КУПЛИ-ПРОДАЖИ</w:t>
      </w:r>
    </w:p>
    <w:p w:rsidR="00BA6CA5" w:rsidRDefault="00BA6CA5">
      <w:pPr>
        <w:pStyle w:val="ConsPlusTitle"/>
        <w:jc w:val="center"/>
      </w:pPr>
      <w:r>
        <w:t>ЛЕСНЫХ НАСАЖДЕНИЙ ПО РЕЗУЛЬТАТАМ АУКЦИОНА</w:t>
      </w:r>
    </w:p>
    <w:p w:rsidR="00BA6CA5" w:rsidRDefault="00BA6CA5">
      <w:pPr>
        <w:pStyle w:val="ConsPlusNormal"/>
        <w:jc w:val="both"/>
      </w:pPr>
    </w:p>
    <w:p w:rsidR="00BA6CA5" w:rsidRDefault="00BA6CA5">
      <w:pPr>
        <w:pStyle w:val="ConsPlusNonformat"/>
        <w:jc w:val="both"/>
      </w:pPr>
      <w:r>
        <w:t xml:space="preserve">  ┌─────────────────────────────────────────────────────────────────┐</w:t>
      </w:r>
    </w:p>
    <w:p w:rsidR="00BA6CA5" w:rsidRDefault="00BA6CA5">
      <w:pPr>
        <w:pStyle w:val="ConsPlusNonformat"/>
        <w:jc w:val="both"/>
      </w:pPr>
      <w:r>
        <w:t xml:space="preserve">  │Прием и регистрация заявления о заключении договора купли-продажи│</w:t>
      </w:r>
    </w:p>
    <w:p w:rsidR="00BA6CA5" w:rsidRDefault="00BA6CA5">
      <w:pPr>
        <w:pStyle w:val="ConsPlusNonformat"/>
        <w:jc w:val="both"/>
      </w:pPr>
      <w:r>
        <w:t xml:space="preserve">  │            лесных насаждений по результатам аукциона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│Проверка полноты и соответствия </w:t>
      </w:r>
      <w:proofErr w:type="gramStart"/>
      <w:r>
        <w:t>сведений,│</w:t>
      </w:r>
      <w:proofErr w:type="gramEnd"/>
    </w:p>
    <w:p w:rsidR="00BA6CA5" w:rsidRDefault="00BA6CA5">
      <w:pPr>
        <w:pStyle w:val="ConsPlusNonformat"/>
        <w:jc w:val="both"/>
      </w:pPr>
      <w:r>
        <w:t xml:space="preserve">                 │          указанных в заявлении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│Запрос в рамках межведомственного│</w:t>
      </w:r>
    </w:p>
    <w:p w:rsidR="00BA6CA5" w:rsidRDefault="00BA6CA5">
      <w:pPr>
        <w:pStyle w:val="ConsPlusNonformat"/>
        <w:jc w:val="both"/>
      </w:pPr>
      <w:r>
        <w:t xml:space="preserve">                     │ информационного </w:t>
      </w:r>
      <w:proofErr w:type="gramStart"/>
      <w:r>
        <w:t>взаимодействия  │</w:t>
      </w:r>
      <w:proofErr w:type="gramEnd"/>
    </w:p>
    <w:p w:rsidR="00BA6CA5" w:rsidRDefault="00BA6CA5">
      <w:pPr>
        <w:pStyle w:val="ConsPlusNonformat"/>
        <w:jc w:val="both"/>
      </w:pPr>
      <w:r>
        <w:t xml:space="preserve">                     │ протокола результатов </w:t>
      </w:r>
      <w:proofErr w:type="gramStart"/>
      <w:r>
        <w:t>аукциона  │</w:t>
      </w:r>
      <w:proofErr w:type="gramEnd"/>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│Уведомление о заключении договора│</w:t>
      </w:r>
    </w:p>
    <w:p w:rsidR="00BA6CA5" w:rsidRDefault="00BA6CA5">
      <w:pPr>
        <w:pStyle w:val="ConsPlusNonformat"/>
        <w:jc w:val="both"/>
      </w:pPr>
      <w:r>
        <w:t xml:space="preserve">                     │ купли-продажи лесных насаждений │</w:t>
      </w:r>
    </w:p>
    <w:p w:rsidR="00BA6CA5" w:rsidRDefault="00BA6CA5">
      <w:pPr>
        <w:pStyle w:val="ConsPlusNonformat"/>
        <w:jc w:val="both"/>
      </w:pPr>
      <w:r>
        <w:t xml:space="preserve">                     │     по результатам аукциона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w:t>
      </w:r>
    </w:p>
    <w:p w:rsidR="00BA6CA5" w:rsidRDefault="00BA6CA5">
      <w:pPr>
        <w:pStyle w:val="ConsPlusNonformat"/>
        <w:jc w:val="both"/>
      </w:pPr>
      <w:r>
        <w:t xml:space="preserve">                         │ Заключение договора│</w:t>
      </w:r>
    </w:p>
    <w:p w:rsidR="00BA6CA5" w:rsidRDefault="00BA6CA5">
      <w:pPr>
        <w:pStyle w:val="ConsPlusNonformat"/>
        <w:jc w:val="both"/>
      </w:pPr>
      <w:r>
        <w:t xml:space="preserve">                         │купли-продажи лесных│</w:t>
      </w:r>
    </w:p>
    <w:p w:rsidR="00BA6CA5" w:rsidRDefault="00BA6CA5">
      <w:pPr>
        <w:pStyle w:val="ConsPlusNonformat"/>
        <w:jc w:val="both"/>
      </w:pPr>
      <w:r>
        <w:t xml:space="preserve">                         │     насаждений     │</w:t>
      </w:r>
    </w:p>
    <w:p w:rsidR="00BA6CA5" w:rsidRDefault="00BA6CA5">
      <w:pPr>
        <w:pStyle w:val="ConsPlusNonformat"/>
        <w:jc w:val="both"/>
      </w:pPr>
      <w:r>
        <w:t xml:space="preserve">                         └────────────────────┘</w:t>
      </w:r>
    </w:p>
    <w:p w:rsidR="00BA6CA5" w:rsidRDefault="00BA6CA5">
      <w:pPr>
        <w:pStyle w:val="ConsPlusNormal"/>
        <w:jc w:val="both"/>
      </w:pPr>
    </w:p>
    <w:p w:rsidR="00BA6CA5" w:rsidRDefault="00BA6CA5">
      <w:pPr>
        <w:pStyle w:val="ConsPlusNormal"/>
        <w:jc w:val="both"/>
      </w:pPr>
    </w:p>
    <w:p w:rsidR="00BA6CA5" w:rsidRDefault="00BA6CA5">
      <w:pPr>
        <w:pStyle w:val="ConsPlusNormal"/>
        <w:pBdr>
          <w:top w:val="single" w:sz="6" w:space="0" w:color="auto"/>
        </w:pBdr>
        <w:spacing w:before="100" w:after="100"/>
        <w:jc w:val="both"/>
        <w:rPr>
          <w:sz w:val="2"/>
          <w:szCs w:val="2"/>
        </w:rPr>
      </w:pPr>
    </w:p>
    <w:p w:rsidR="00153A5C" w:rsidRDefault="00153A5C"/>
    <w:sectPr w:rsidR="00153A5C" w:rsidSect="00845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A5"/>
    <w:rsid w:val="00153A5C"/>
    <w:rsid w:val="00BA6CA5"/>
    <w:rsid w:val="00F3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D4EBC-EA60-4E20-9047-CAD8D3F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C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AEAC5FA675204C1C14BFD0A6DE59ECB4CD0F376DCA2C769F7B4B2C324FABBEEA4DAAD3AA5DBA763008AC46588B0FF1FA1A9AE57A11198TEVEM" TargetMode="External"/><Relationship Id="rId13" Type="http://schemas.openxmlformats.org/officeDocument/2006/relationships/hyperlink" Target="consultantplus://offline/ref=BF6AEAC5FA675204C1C155F01C01BB90CF478AFA71D9AD903CA8EFEF942DF0ECA9EB83EF7EA8DFA4660BDE922A89ECBA4DB2A9A957A21187E4DE49TAV3M" TargetMode="External"/><Relationship Id="rId18" Type="http://schemas.openxmlformats.org/officeDocument/2006/relationships/hyperlink" Target="consultantplus://offline/ref=BF6AEAC5FA675204C1C14BFD0A6DE59EC94FD5F376DCA2C769F7B4B2C324FABBFCA482A13BA2C0A56615DC9520TDV5M" TargetMode="External"/><Relationship Id="rId26" Type="http://schemas.openxmlformats.org/officeDocument/2006/relationships/hyperlink" Target="consultantplus://offline/ref=BF6AEAC5FA675204C1C14BFD0A6DE59ECB4CD5F47EDFA2C769F7B4B2C324FABBEEA4DAA839AE8AF5225ED39426C3BCFE06BDA8AFT4V1M" TargetMode="External"/><Relationship Id="rId3" Type="http://schemas.openxmlformats.org/officeDocument/2006/relationships/webSettings" Target="webSettings.xml"/><Relationship Id="rId21" Type="http://schemas.openxmlformats.org/officeDocument/2006/relationships/hyperlink" Target="consultantplus://offline/ref=BF6AEAC5FA675204C1C155F01C01BB90CF478AFA76DBA99234A1B2E59C74FCEEAEE4DCF86BE18BA9670CC09421C3BFFE19TBV7M" TargetMode="External"/><Relationship Id="rId7" Type="http://schemas.openxmlformats.org/officeDocument/2006/relationships/hyperlink" Target="consultantplus://offline/ref=BF6AEAC5FA675204C1C14BFD0A6DE59ECB4CD0F376DCA2C769F7B4B2C324FABBEEA4DAAD3AA5DAA667008AC46588B0FF1FA1A9AE57A11198TEVEM" TargetMode="External"/><Relationship Id="rId12" Type="http://schemas.openxmlformats.org/officeDocument/2006/relationships/hyperlink" Target="consultantplus://offline/ref=BF6AEAC5FA675204C1C155F01C01BB90CF478AFA71D9AD903CA8EFEF942DF0ECA9EB83EF7EA8DFA4660BDE922A89ECBA4DB2A9A957A21187E4DE49TAV3M" TargetMode="External"/><Relationship Id="rId17" Type="http://schemas.openxmlformats.org/officeDocument/2006/relationships/hyperlink" Target="consultantplus://offline/ref=BF6AEAC5FA675204C1C14BFD0A6DE59EC944D0FF7FD3A2C769F7B4B2C324FABBFCA482A13BA2C0A56615DC9520TDV5M" TargetMode="External"/><Relationship Id="rId25" Type="http://schemas.openxmlformats.org/officeDocument/2006/relationships/hyperlink" Target="consultantplus://offline/ref=BF6AEAC5FA675204C1C14BFD0A6DE59ECB4CD5F47EDFA2C769F7B4B2C324FABBEEA4DAAA39AE8AF5225ED39426C3BCFE06BDA8AFT4V1M" TargetMode="External"/><Relationship Id="rId2" Type="http://schemas.openxmlformats.org/officeDocument/2006/relationships/settings" Target="settings.xml"/><Relationship Id="rId16" Type="http://schemas.openxmlformats.org/officeDocument/2006/relationships/hyperlink" Target="consultantplus://offline/ref=BF6AEAC5FA675204C1C14BFD0A6DE59ECB4CD5F47EDFA2C769F7B4B2C324FABBFCA482A13BA2C0A56615DC9520TDV5M" TargetMode="External"/><Relationship Id="rId20" Type="http://schemas.openxmlformats.org/officeDocument/2006/relationships/hyperlink" Target="consultantplus://offline/ref=BF6AEAC5FA675204C1C155F01C01BB90CF478AFA74D8A89930A8EFEF942DF0ECA9EB83FD7EF0D3A56115DF953FDFBDFFT1V0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6AEAC5FA675204C1C14BFD0A6DE59ECB4CD0F376DCA2C769F7B4B2C324FABBEEA4DAAD3AA5DFAC61008AC46588B0FF1FA1A9AE57A11198TEVEM" TargetMode="External"/><Relationship Id="rId11" Type="http://schemas.openxmlformats.org/officeDocument/2006/relationships/hyperlink" Target="consultantplus://offline/ref=BF6AEAC5FA675204C1C14BFD0A6DE59EC94FD5F376DCA2C769F7B4B2C324FABBEEA4DAAD3AA5DEA661008AC46588B0FF1FA1A9AE57A11198TEVEM" TargetMode="External"/><Relationship Id="rId24" Type="http://schemas.openxmlformats.org/officeDocument/2006/relationships/hyperlink" Target="consultantplus://offline/ref=BF6AEAC5FA675204C1C155F01C01BB90CF478AFA7FD3AE9236A8EFEF942DF0ECA9EB83EF7EA8DFA4660BDF922A89ECBA4DB2A9A957A21187E4DE49TAV3M" TargetMode="External"/><Relationship Id="rId5" Type="http://schemas.openxmlformats.org/officeDocument/2006/relationships/hyperlink" Target="consultantplus://offline/ref=BF6AEAC5FA675204C1C155F01C01BB90CF478AFA71D9AD903CA8EFEF942DF0ECA9EB83EF7EA8DFA4660BDE932A89ECBA4DB2A9A957A21187E4DE49TAV3M" TargetMode="External"/><Relationship Id="rId15" Type="http://schemas.openxmlformats.org/officeDocument/2006/relationships/hyperlink" Target="consultantplus://offline/ref=BF6AEAC5FA675204C1C14BFD0A6DE59ECA4ED5F372DFA2C769F7B4B2C324FABBFCA482A13BA2C0A56615DC9520TDV5M" TargetMode="External"/><Relationship Id="rId23" Type="http://schemas.openxmlformats.org/officeDocument/2006/relationships/hyperlink" Target="consultantplus://offline/ref=BF6AEAC5FA675204C1C155F01C01BB90CF478AFA7EDDAA9133A8EFEF942DF0ECA9EB83FD7EF0D3A56115DF953FDFBDFFT1V0M" TargetMode="External"/><Relationship Id="rId28" Type="http://schemas.openxmlformats.org/officeDocument/2006/relationships/hyperlink" Target="consultantplus://offline/ref=BF6AEAC5FA675204C1C155F01C01BB90CF478AFA7FD3AE9236A8EFEF942DF0ECA9EB83EF7EA8DFA4660BDF922A89ECBA4DB2A9A957A21187E4DE49TAV3M" TargetMode="External"/><Relationship Id="rId10" Type="http://schemas.openxmlformats.org/officeDocument/2006/relationships/hyperlink" Target="consultantplus://offline/ref=BF6AEAC5FA675204C1C155F01C01BB90CF478AFA7FD3AE9236A8EFEF942DF0ECA9EB83FD7EF0D3A56115DF953FDFBDFFT1V0M" TargetMode="External"/><Relationship Id="rId19" Type="http://schemas.openxmlformats.org/officeDocument/2006/relationships/hyperlink" Target="consultantplus://offline/ref=BF6AEAC5FA675204C1C155F01C01BB90CF478AFA7FD3AE9236A8EFEF942DF0ECA9EB83FD7EF0D3A56115DF953FDFBDFFT1V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6AEAC5FA675204C1C14BFD0A6DE59ECB4CD5F47EDFA2C769F7B4B2C324FABBEEA4DAAD3AA5DEAD62008AC46588B0FF1FA1A9AE57A11198TEVEM" TargetMode="External"/><Relationship Id="rId14" Type="http://schemas.openxmlformats.org/officeDocument/2006/relationships/hyperlink" Target="consultantplus://offline/ref=BF6AEAC5FA675204C1C14BFD0A6DE59ECB4CD0F376DCA2C769F7B4B2C324FABBFCA482A13BA2C0A56615DC9520TDV5M" TargetMode="External"/><Relationship Id="rId22" Type="http://schemas.openxmlformats.org/officeDocument/2006/relationships/hyperlink" Target="consultantplus://offline/ref=BF6AEAC5FA675204C1C155F01C01BB90CF478AFA74DDAD9334A8EFEF942DF0ECA9EB83FD7EF0D3A56115DF953FDFBDFFT1V0M" TargetMode="External"/><Relationship Id="rId27" Type="http://schemas.openxmlformats.org/officeDocument/2006/relationships/hyperlink" Target="consultantplus://offline/ref=BF6AEAC5FA675204C1C155F01C01BB90CF478AFA7FD3AE9236A8EFEF942DF0ECA9EB83EF7EA8DFA4660BDF922A89ECBA4DB2A9A957A21187E4DE49TAV3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9943</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Пыхонина Елена Александровна</dc:creator>
  <cp:keywords/>
  <dc:description/>
  <cp:lastModifiedBy>Пыхонина Елена Александровна</cp:lastModifiedBy>
  <cp:revision>1</cp:revision>
  <dcterms:created xsi:type="dcterms:W3CDTF">2018-10-17T12:21:00Z</dcterms:created>
  <dcterms:modified xsi:type="dcterms:W3CDTF">2018-10-17T12:21:00Z</dcterms:modified>
</cp:coreProperties>
</file>